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3D36" w14:textId="77777777" w:rsidR="002E62E2" w:rsidRPr="009232CD" w:rsidRDefault="002E62E2" w:rsidP="002E62E2">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7EF297DD" wp14:editId="3BB8E4F5">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74ADFBCF" w14:textId="77777777" w:rsidR="002E62E2" w:rsidRPr="009232CD" w:rsidRDefault="002E62E2" w:rsidP="002E62E2">
      <w:pPr>
        <w:keepNext/>
        <w:spacing w:after="0" w:line="240" w:lineRule="auto"/>
        <w:jc w:val="center"/>
        <w:outlineLvl w:val="0"/>
        <w:rPr>
          <w:rFonts w:ascii="Times New Roman" w:eastAsia="Times New Roman" w:hAnsi="Times New Roman" w:cs="Times New Roman"/>
          <w:b/>
          <w:bCs/>
          <w:noProof/>
          <w:sz w:val="26"/>
          <w:szCs w:val="26"/>
        </w:rPr>
      </w:pPr>
    </w:p>
    <w:p w14:paraId="51A22112" w14:textId="77777777" w:rsidR="002E62E2" w:rsidRPr="009232CD" w:rsidRDefault="002E62E2" w:rsidP="002E62E2">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53DB9212" w14:textId="77777777" w:rsidR="002E62E2" w:rsidRPr="009232CD" w:rsidRDefault="002E62E2" w:rsidP="002E62E2">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297F90E9" w14:textId="77777777" w:rsidR="002E62E2" w:rsidRPr="009232CD" w:rsidRDefault="002E62E2" w:rsidP="002E62E2">
      <w:pPr>
        <w:keepNext/>
        <w:spacing w:after="0" w:line="240" w:lineRule="auto"/>
        <w:jc w:val="center"/>
        <w:outlineLvl w:val="0"/>
        <w:rPr>
          <w:rFonts w:ascii="Times New Roman" w:eastAsia="Times New Roman" w:hAnsi="Times New Roman" w:cs="Times New Roman"/>
          <w:b/>
          <w:bCs/>
          <w:noProof/>
          <w:sz w:val="26"/>
          <w:szCs w:val="26"/>
        </w:rPr>
      </w:pPr>
    </w:p>
    <w:p w14:paraId="1DE7025A" w14:textId="77777777" w:rsidR="002E62E2" w:rsidRPr="00E221B8" w:rsidRDefault="002E62E2" w:rsidP="002E62E2">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42520A04" w14:textId="77777777" w:rsidR="002E62E2" w:rsidRPr="009232CD" w:rsidRDefault="002E62E2" w:rsidP="002E62E2">
      <w:pPr>
        <w:spacing w:after="0" w:line="240" w:lineRule="auto"/>
        <w:ind w:right="-103"/>
        <w:jc w:val="both"/>
        <w:rPr>
          <w:rFonts w:ascii="Times New Roman" w:eastAsia="Times New Roman" w:hAnsi="Times New Roman" w:cs="Times New Roman"/>
          <w:sz w:val="26"/>
          <w:szCs w:val="26"/>
          <w:lang w:eastAsia="lv-LV"/>
        </w:rPr>
      </w:pPr>
    </w:p>
    <w:p w14:paraId="605714B1" w14:textId="33B7681C" w:rsidR="002E62E2" w:rsidRPr="009232CD" w:rsidRDefault="002E62E2" w:rsidP="002E62E2">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9232CD">
        <w:rPr>
          <w:rFonts w:ascii="Times New Roman" w:eastAsia="Times New Roman" w:hAnsi="Times New Roman" w:cs="Times New Roman"/>
          <w:sz w:val="26"/>
          <w:szCs w:val="26"/>
          <w:lang w:eastAsia="lv-LV"/>
        </w:rPr>
        <w:t>202</w:t>
      </w:r>
      <w:r>
        <w:rPr>
          <w:rFonts w:ascii="Times New Roman" w:eastAsia="Times New Roman" w:hAnsi="Times New Roman" w:cs="Times New Roman"/>
          <w:sz w:val="26"/>
          <w:szCs w:val="26"/>
          <w:lang w:eastAsia="lv-LV"/>
        </w:rPr>
        <w:t>2</w:t>
      </w:r>
      <w:r w:rsidRPr="009232CD">
        <w:rPr>
          <w:rFonts w:ascii="Times New Roman" w:eastAsia="Times New Roman" w:hAnsi="Times New Roman" w:cs="Times New Roman"/>
          <w:sz w:val="26"/>
          <w:szCs w:val="26"/>
          <w:lang w:eastAsia="lv-LV"/>
        </w:rPr>
        <w:t xml:space="preserve">. gada </w:t>
      </w:r>
      <w:r>
        <w:rPr>
          <w:rFonts w:ascii="Times New Roman" w:eastAsia="Times New Roman" w:hAnsi="Times New Roman" w:cs="Times New Roman"/>
          <w:sz w:val="26"/>
          <w:szCs w:val="26"/>
          <w:lang w:eastAsia="lv-LV"/>
        </w:rPr>
        <w:t>25</w:t>
      </w:r>
      <w:r w:rsidRPr="009232CD">
        <w:rPr>
          <w:rFonts w:ascii="Times New Roman" w:eastAsia="Times New Roman" w:hAnsi="Times New Roman" w:cs="Times New Roman"/>
          <w:sz w:val="26"/>
          <w:szCs w:val="26"/>
          <w:lang w:eastAsia="lv-LV"/>
        </w:rPr>
        <w:t>. </w:t>
      </w:r>
      <w:r>
        <w:rPr>
          <w:rFonts w:ascii="Times New Roman" w:eastAsia="Times New Roman" w:hAnsi="Times New Roman" w:cs="Times New Roman"/>
          <w:sz w:val="26"/>
          <w:szCs w:val="26"/>
          <w:lang w:eastAsia="lv-LV"/>
        </w:rPr>
        <w:t>februār</w:t>
      </w:r>
      <w:r w:rsidRPr="009232CD">
        <w:rPr>
          <w:rFonts w:ascii="Times New Roman" w:eastAsia="Times New Roman" w:hAnsi="Times New Roman" w:cs="Times New Roman"/>
          <w:sz w:val="26"/>
          <w:szCs w:val="26"/>
          <w:lang w:eastAsia="lv-LV"/>
        </w:rPr>
        <w:t>ī                             Rīgā                                                        Nr. </w:t>
      </w:r>
      <w:r w:rsidR="00634197">
        <w:rPr>
          <w:rFonts w:ascii="Times New Roman" w:eastAsia="Times New Roman" w:hAnsi="Times New Roman" w:cs="Times New Roman"/>
          <w:sz w:val="26"/>
          <w:szCs w:val="26"/>
          <w:lang w:eastAsia="lv-LV"/>
        </w:rPr>
        <w:t>8</w:t>
      </w:r>
    </w:p>
    <w:p w14:paraId="07C1B0F5" w14:textId="77777777" w:rsidR="002E62E2" w:rsidRPr="009232CD" w:rsidRDefault="002E62E2" w:rsidP="002E62E2">
      <w:pPr>
        <w:spacing w:after="0" w:line="240" w:lineRule="auto"/>
        <w:ind w:right="42"/>
        <w:jc w:val="center"/>
        <w:rPr>
          <w:rFonts w:ascii="Times New Roman" w:eastAsia="Times New Roman" w:hAnsi="Times New Roman" w:cs="Times New Roman"/>
          <w:bCs/>
          <w:i/>
          <w:iCs/>
          <w:sz w:val="26"/>
          <w:szCs w:val="26"/>
          <w:lang w:eastAsia="lv-LV"/>
        </w:rPr>
      </w:pPr>
      <w:r w:rsidRPr="009232CD">
        <w:rPr>
          <w:rFonts w:ascii="Times New Roman" w:eastAsia="Times New Roman" w:hAnsi="Times New Roman" w:cs="Times New Roman"/>
          <w:bCs/>
          <w:i/>
          <w:iCs/>
          <w:sz w:val="26"/>
          <w:szCs w:val="26"/>
          <w:lang w:eastAsia="lv-LV"/>
        </w:rPr>
        <w:t>Microsoft Team vidē</w:t>
      </w:r>
    </w:p>
    <w:bookmarkEnd w:id="0"/>
    <w:p w14:paraId="2CAE54A3" w14:textId="77777777" w:rsidR="002E62E2" w:rsidRPr="009232CD" w:rsidRDefault="002E62E2" w:rsidP="002E62E2">
      <w:pPr>
        <w:spacing w:after="0" w:line="240" w:lineRule="auto"/>
        <w:ind w:right="42"/>
        <w:jc w:val="both"/>
        <w:rPr>
          <w:rFonts w:ascii="Times New Roman" w:eastAsia="Times New Roman" w:hAnsi="Times New Roman" w:cs="Times New Roman"/>
          <w:i/>
          <w:sz w:val="26"/>
          <w:szCs w:val="26"/>
        </w:rPr>
      </w:pPr>
    </w:p>
    <w:p w14:paraId="36F1BC72" w14:textId="77777777" w:rsidR="002E62E2" w:rsidRPr="009232CD" w:rsidRDefault="002E62E2" w:rsidP="002E62E2">
      <w:pPr>
        <w:spacing w:after="0" w:line="240" w:lineRule="auto"/>
        <w:ind w:right="42"/>
        <w:jc w:val="both"/>
        <w:rPr>
          <w:rFonts w:ascii="Times New Roman" w:eastAsia="Times New Roman" w:hAnsi="Times New Roman" w:cs="Times New Roman"/>
          <w:i/>
          <w:sz w:val="26"/>
          <w:szCs w:val="26"/>
        </w:rPr>
      </w:pPr>
      <w:r w:rsidRPr="009232CD">
        <w:rPr>
          <w:rFonts w:ascii="Times New Roman" w:eastAsia="Times New Roman" w:hAnsi="Times New Roman" w:cs="Times New Roman"/>
          <w:i/>
          <w:sz w:val="26"/>
          <w:szCs w:val="26"/>
        </w:rPr>
        <w:t>Sēde tiek atklāta plkst. 12:00</w:t>
      </w:r>
    </w:p>
    <w:p w14:paraId="72D722F9" w14:textId="77777777" w:rsidR="002E62E2" w:rsidRPr="009232CD" w:rsidRDefault="002E62E2" w:rsidP="002E62E2">
      <w:pPr>
        <w:tabs>
          <w:tab w:val="left" w:pos="2373"/>
        </w:tabs>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2E62E2" w:rsidRPr="009232CD" w14:paraId="70AF69E9" w14:textId="77777777" w:rsidTr="00712B18">
        <w:tc>
          <w:tcPr>
            <w:tcW w:w="2628" w:type="dxa"/>
            <w:tcBorders>
              <w:top w:val="nil"/>
              <w:left w:val="nil"/>
              <w:bottom w:val="nil"/>
              <w:right w:val="nil"/>
            </w:tcBorders>
          </w:tcPr>
          <w:p w14:paraId="4265A830" w14:textId="77777777" w:rsidR="002E62E2" w:rsidRPr="009232CD" w:rsidRDefault="002E62E2" w:rsidP="00712B18">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50F20B7C" w14:textId="77777777" w:rsidR="002E62E2" w:rsidRPr="009232CD" w:rsidRDefault="002E62E2" w:rsidP="00712B18">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lang w:eastAsia="lv-LV"/>
              </w:rPr>
              <w:t xml:space="preserve">Padomes priekšsēdētājs G. Princis        </w:t>
            </w:r>
          </w:p>
        </w:tc>
      </w:tr>
      <w:tr w:rsidR="002E62E2" w:rsidRPr="009232CD" w14:paraId="1EC2FE29" w14:textId="77777777" w:rsidTr="00712B18">
        <w:tc>
          <w:tcPr>
            <w:tcW w:w="2628" w:type="dxa"/>
            <w:tcBorders>
              <w:top w:val="nil"/>
              <w:left w:val="nil"/>
              <w:bottom w:val="nil"/>
              <w:right w:val="nil"/>
            </w:tcBorders>
          </w:tcPr>
          <w:p w14:paraId="147F15FE" w14:textId="77777777" w:rsidR="002E62E2" w:rsidRPr="009232CD" w:rsidRDefault="002E62E2" w:rsidP="00712B18">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6A7B7EF9" w14:textId="77777777" w:rsidR="002E62E2" w:rsidRPr="009232CD" w:rsidRDefault="002E62E2" w:rsidP="00712B18">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lang w:eastAsia="lv-LV"/>
              </w:rPr>
              <w:t>sekretāre  I. Šmite</w:t>
            </w:r>
          </w:p>
        </w:tc>
      </w:tr>
    </w:tbl>
    <w:p w14:paraId="399D2D5B" w14:textId="77777777" w:rsidR="002E62E2" w:rsidRPr="009232CD" w:rsidRDefault="002E62E2" w:rsidP="002E62E2">
      <w:pPr>
        <w:spacing w:after="0" w:line="240" w:lineRule="auto"/>
        <w:ind w:right="42"/>
        <w:jc w:val="both"/>
        <w:rPr>
          <w:rFonts w:ascii="Times New Roman" w:eastAsia="Times New Roman" w:hAnsi="Times New Roman" w:cs="Times New Roman"/>
          <w:sz w:val="26"/>
          <w:szCs w:val="26"/>
          <w:u w:val="single"/>
        </w:rPr>
      </w:pPr>
    </w:p>
    <w:p w14:paraId="5DE1DA51" w14:textId="77777777" w:rsidR="002E62E2" w:rsidRPr="009232CD" w:rsidRDefault="002E62E2" w:rsidP="002E62E2">
      <w:pPr>
        <w:spacing w:after="0" w:line="240" w:lineRule="auto"/>
        <w:ind w:right="42"/>
        <w:jc w:val="both"/>
        <w:rPr>
          <w:rFonts w:ascii="Times New Roman" w:eastAsia="Times New Roman" w:hAnsi="Times New Roman" w:cs="Times New Roman"/>
          <w:sz w:val="26"/>
          <w:szCs w:val="26"/>
          <w:u w:val="single"/>
        </w:rPr>
      </w:pPr>
      <w:r w:rsidRPr="009232CD">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2E62E2" w:rsidRPr="009232CD" w14:paraId="45E4B402" w14:textId="77777777" w:rsidTr="00712B18">
        <w:tc>
          <w:tcPr>
            <w:tcW w:w="9606" w:type="dxa"/>
            <w:tcBorders>
              <w:top w:val="nil"/>
              <w:left w:val="nil"/>
              <w:bottom w:val="nil"/>
              <w:right w:val="nil"/>
            </w:tcBorders>
          </w:tcPr>
          <w:p w14:paraId="3C814299" w14:textId="3E75017D" w:rsidR="002E62E2" w:rsidRPr="009232CD" w:rsidRDefault="002E62E2" w:rsidP="00712B18">
            <w:pPr>
              <w:spacing w:after="0" w:line="240" w:lineRule="auto"/>
              <w:ind w:right="42"/>
              <w:jc w:val="both"/>
              <w:rPr>
                <w:rFonts w:ascii="Times New Roman" w:eastAsia="Times New Roman" w:hAnsi="Times New Roman" w:cs="Times New Roman"/>
                <w:color w:val="000000"/>
                <w:sz w:val="26"/>
                <w:szCs w:val="26"/>
              </w:rPr>
            </w:pPr>
            <w:r w:rsidRPr="009232CD">
              <w:rPr>
                <w:rFonts w:ascii="Times New Roman" w:eastAsia="Times New Roman" w:hAnsi="Times New Roman" w:cs="Times New Roman"/>
                <w:noProof/>
                <w:sz w:val="26"/>
                <w:szCs w:val="26"/>
              </w:rPr>
              <w:t xml:space="preserve">Rita Našeniece, </w:t>
            </w:r>
            <w:r w:rsidRPr="009232CD">
              <w:rPr>
                <w:rFonts w:ascii="Times New Roman" w:eastAsia="Times New Roman" w:hAnsi="Times New Roman" w:cs="Times New Roman"/>
                <w:noProof/>
                <w:color w:val="000000"/>
                <w:sz w:val="26"/>
                <w:szCs w:val="26"/>
              </w:rPr>
              <w:t>Ojārs Spārītis</w:t>
            </w:r>
            <w:r>
              <w:rPr>
                <w:rFonts w:ascii="Times New Roman" w:eastAsia="Times New Roman" w:hAnsi="Times New Roman" w:cs="Times New Roman"/>
                <w:noProof/>
                <w:color w:val="000000"/>
                <w:sz w:val="26"/>
                <w:szCs w:val="26"/>
              </w:rPr>
              <w:t>,</w:t>
            </w:r>
            <w:r w:rsidRPr="009232CD">
              <w:rPr>
                <w:rFonts w:ascii="Times New Roman" w:eastAsia="Times New Roman" w:hAnsi="Times New Roman" w:cs="Times New Roman"/>
                <w:noProof/>
                <w:sz w:val="26"/>
                <w:szCs w:val="26"/>
              </w:rPr>
              <w:t xml:space="preserve"> Gunārs Nāgels, Aigars Kušķis, Andrejs Broks, Jānis Krastiņš, Klāvs Sedlenieks, Gļebs Panteļejevs, Inese Baranovska, Agrita Maderniece,</w:t>
            </w:r>
            <w:r w:rsidRPr="009232CD">
              <w:rPr>
                <w:rFonts w:ascii="Times New Roman" w:eastAsia="Times New Roman" w:hAnsi="Times New Roman" w:cs="Times New Roman"/>
                <w:noProof/>
                <w:color w:val="000000"/>
                <w:sz w:val="26"/>
                <w:szCs w:val="26"/>
              </w:rPr>
              <w:t xml:space="preserve"> </w:t>
            </w:r>
            <w:r w:rsidRPr="009232CD">
              <w:rPr>
                <w:rFonts w:ascii="Times New Roman" w:eastAsia="Times New Roman" w:hAnsi="Times New Roman" w:cs="Times New Roman"/>
                <w:noProof/>
                <w:sz w:val="26"/>
                <w:szCs w:val="26"/>
              </w:rPr>
              <w:t>Una Īle,</w:t>
            </w:r>
            <w:r w:rsidRPr="009232CD">
              <w:rPr>
                <w:rFonts w:ascii="Times New Roman" w:eastAsia="Times New Roman" w:hAnsi="Times New Roman" w:cs="Times New Roman"/>
                <w:noProof/>
                <w:color w:val="000000"/>
                <w:sz w:val="26"/>
                <w:szCs w:val="26"/>
              </w:rPr>
              <w:t xml:space="preserve"> </w:t>
            </w:r>
            <w:r w:rsidRPr="009232CD">
              <w:rPr>
                <w:rFonts w:ascii="Times New Roman" w:eastAsia="Times New Roman" w:hAnsi="Times New Roman" w:cs="Times New Roman"/>
                <w:noProof/>
                <w:sz w:val="26"/>
                <w:szCs w:val="26"/>
              </w:rPr>
              <w:t>Oļegs Burovs</w:t>
            </w:r>
            <w:r>
              <w:rPr>
                <w:rFonts w:ascii="Times New Roman" w:eastAsia="Times New Roman" w:hAnsi="Times New Roman" w:cs="Times New Roman"/>
                <w:noProof/>
                <w:sz w:val="26"/>
                <w:szCs w:val="26"/>
              </w:rPr>
              <w:t>,</w:t>
            </w:r>
            <w:r w:rsidRPr="009232CD">
              <w:rPr>
                <w:rFonts w:ascii="Times New Roman" w:eastAsia="Times New Roman" w:hAnsi="Times New Roman" w:cs="Times New Roman"/>
                <w:noProof/>
                <w:color w:val="000000"/>
                <w:sz w:val="26"/>
                <w:szCs w:val="26"/>
                <w:lang w:eastAsia="lv-LV"/>
              </w:rPr>
              <w:t xml:space="preserve"> </w:t>
            </w:r>
            <w:r w:rsidRPr="009232CD">
              <w:rPr>
                <w:rFonts w:ascii="Times New Roman" w:eastAsia="Times New Roman" w:hAnsi="Times New Roman" w:cs="Times New Roman"/>
                <w:noProof/>
                <w:sz w:val="26"/>
                <w:szCs w:val="26"/>
              </w:rPr>
              <w:t>Valdis Gavars</w:t>
            </w:r>
            <w:r>
              <w:rPr>
                <w:rFonts w:ascii="Times New Roman" w:eastAsia="Times New Roman" w:hAnsi="Times New Roman" w:cs="Times New Roman"/>
                <w:noProof/>
                <w:sz w:val="26"/>
                <w:szCs w:val="26"/>
              </w:rPr>
              <w:t>,</w:t>
            </w:r>
            <w:r w:rsidRPr="009232CD">
              <w:rPr>
                <w:rFonts w:ascii="Times New Roman" w:eastAsia="Times New Roman" w:hAnsi="Times New Roman" w:cs="Times New Roman"/>
                <w:noProof/>
                <w:sz w:val="26"/>
                <w:szCs w:val="26"/>
              </w:rPr>
              <w:t xml:space="preserve"> Ivars Drulle </w:t>
            </w:r>
          </w:p>
        </w:tc>
      </w:tr>
      <w:tr w:rsidR="002E62E2" w:rsidRPr="009232CD" w14:paraId="69951C3D" w14:textId="77777777" w:rsidTr="00712B18">
        <w:tc>
          <w:tcPr>
            <w:tcW w:w="9606" w:type="dxa"/>
            <w:tcBorders>
              <w:top w:val="nil"/>
              <w:left w:val="nil"/>
              <w:bottom w:val="nil"/>
              <w:right w:val="nil"/>
            </w:tcBorders>
          </w:tcPr>
          <w:p w14:paraId="71DA950E" w14:textId="77777777" w:rsidR="002E62E2" w:rsidRPr="009232CD" w:rsidRDefault="002E62E2" w:rsidP="00712B18">
            <w:pPr>
              <w:spacing w:after="0" w:line="240" w:lineRule="auto"/>
              <w:ind w:right="42"/>
              <w:jc w:val="both"/>
              <w:rPr>
                <w:rFonts w:ascii="Times New Roman" w:eastAsia="Times New Roman" w:hAnsi="Times New Roman" w:cs="Times New Roman"/>
                <w:color w:val="000000"/>
                <w:sz w:val="26"/>
                <w:szCs w:val="26"/>
              </w:rPr>
            </w:pPr>
          </w:p>
        </w:tc>
      </w:tr>
    </w:tbl>
    <w:p w14:paraId="18694E91" w14:textId="77777777" w:rsidR="002E62E2" w:rsidRPr="009232CD" w:rsidRDefault="002E62E2" w:rsidP="002E62E2">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u w:val="single"/>
        </w:rPr>
        <w:t xml:space="preserve">Sēdē nepiedalās Padomes locekļi: </w:t>
      </w:r>
      <w:r w:rsidRPr="009232CD">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2E62E2" w:rsidRPr="009232CD" w14:paraId="30A26185" w14:textId="77777777" w:rsidTr="00712B18">
        <w:trPr>
          <w:trHeight w:val="441"/>
        </w:trPr>
        <w:tc>
          <w:tcPr>
            <w:tcW w:w="9457" w:type="dxa"/>
            <w:tcBorders>
              <w:top w:val="nil"/>
              <w:left w:val="nil"/>
              <w:bottom w:val="nil"/>
              <w:right w:val="nil"/>
            </w:tcBorders>
          </w:tcPr>
          <w:p w14:paraId="1AF7D490" w14:textId="67412CDE" w:rsidR="002E62E2" w:rsidRPr="009232CD" w:rsidRDefault="002E62E2" w:rsidP="00712B18">
            <w:pPr>
              <w:spacing w:after="0" w:line="240" w:lineRule="auto"/>
              <w:ind w:right="42"/>
              <w:jc w:val="both"/>
              <w:rPr>
                <w:rFonts w:ascii="Times New Roman" w:eastAsia="Times New Roman" w:hAnsi="Times New Roman" w:cs="Times New Roman"/>
                <w:sz w:val="26"/>
                <w:szCs w:val="26"/>
              </w:rPr>
            </w:pPr>
            <w:r w:rsidRPr="009232CD">
              <w:rPr>
                <w:rFonts w:ascii="Times New Roman" w:eastAsia="Times New Roman" w:hAnsi="Times New Roman" w:cs="Times New Roman"/>
                <w:noProof/>
                <w:sz w:val="26"/>
                <w:szCs w:val="26"/>
              </w:rPr>
              <w:t>Viesturs Zeps, Mārtiņš Mintaurs, Dāvis Stalts, Miroslavs Mitrofanovs</w:t>
            </w:r>
            <w:r>
              <w:rPr>
                <w:rFonts w:ascii="Times New Roman" w:eastAsia="Times New Roman" w:hAnsi="Times New Roman" w:cs="Times New Roman"/>
                <w:noProof/>
                <w:sz w:val="26"/>
                <w:szCs w:val="26"/>
              </w:rPr>
              <w:t>,</w:t>
            </w:r>
            <w:r w:rsidRPr="009232CD">
              <w:rPr>
                <w:rFonts w:ascii="Times New Roman" w:eastAsia="Times New Roman" w:hAnsi="Times New Roman" w:cs="Times New Roman"/>
                <w:noProof/>
                <w:color w:val="000000"/>
                <w:sz w:val="26"/>
                <w:szCs w:val="26"/>
                <w:lang w:eastAsia="lv-LV"/>
              </w:rPr>
              <w:t xml:space="preserve"> Sandris Bergmanis</w:t>
            </w:r>
          </w:p>
        </w:tc>
      </w:tr>
    </w:tbl>
    <w:p w14:paraId="6083F08C" w14:textId="77777777" w:rsidR="002E62E2" w:rsidRPr="009232CD" w:rsidRDefault="002E62E2" w:rsidP="002E62E2">
      <w:pPr>
        <w:spacing w:after="0" w:line="240" w:lineRule="auto"/>
        <w:ind w:right="42"/>
        <w:jc w:val="both"/>
        <w:rPr>
          <w:rFonts w:ascii="Times New Roman" w:eastAsia="Times New Roman" w:hAnsi="Times New Roman" w:cs="Times New Roman"/>
          <w:sz w:val="26"/>
          <w:szCs w:val="26"/>
          <w:lang w:eastAsia="lv-LV"/>
        </w:rPr>
      </w:pPr>
    </w:p>
    <w:p w14:paraId="40B024C5" w14:textId="77777777" w:rsidR="002E62E2" w:rsidRPr="009232CD" w:rsidRDefault="002E62E2" w:rsidP="002E62E2">
      <w:pPr>
        <w:spacing w:after="0" w:line="240" w:lineRule="auto"/>
        <w:rPr>
          <w:rFonts w:ascii="Times New Roman" w:eastAsia="Times New Roman" w:hAnsi="Times New Roman" w:cs="Times New Roman"/>
          <w:sz w:val="26"/>
          <w:szCs w:val="26"/>
          <w:u w:val="single"/>
          <w:lang w:eastAsia="lv-LV"/>
        </w:rPr>
      </w:pPr>
      <w:r w:rsidRPr="009232CD">
        <w:rPr>
          <w:rFonts w:ascii="Times New Roman" w:eastAsia="Times New Roman" w:hAnsi="Times New Roman" w:cs="Times New Roman"/>
          <w:sz w:val="26"/>
          <w:szCs w:val="26"/>
          <w:u w:val="single"/>
          <w:lang w:eastAsia="lv-LV"/>
        </w:rPr>
        <w:t>Sēdē uzaicināti:</w:t>
      </w:r>
    </w:p>
    <w:p w14:paraId="57803922" w14:textId="0AD14645" w:rsidR="002E62E2" w:rsidRDefault="002E62E2" w:rsidP="002E62E2">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E.</w:t>
      </w:r>
      <w:r w:rsidR="00EF5AD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Ozola</w:t>
      </w:r>
      <w:r w:rsidR="000D4A17">
        <w:rPr>
          <w:rFonts w:ascii="Times New Roman" w:eastAsia="Times New Roman" w:hAnsi="Times New Roman" w:cs="Times New Roman"/>
          <w:sz w:val="26"/>
          <w:szCs w:val="26"/>
          <w:lang w:eastAsia="lv-LV"/>
        </w:rPr>
        <w:t xml:space="preserve"> – </w:t>
      </w:r>
      <w:r>
        <w:rPr>
          <w:rFonts w:ascii="Times New Roman" w:eastAsia="Times New Roman" w:hAnsi="Times New Roman" w:cs="Times New Roman"/>
          <w:sz w:val="26"/>
          <w:szCs w:val="26"/>
          <w:lang w:eastAsia="lv-LV"/>
        </w:rPr>
        <w:t>galvenā dizainere;</w:t>
      </w:r>
    </w:p>
    <w:p w14:paraId="1EF1274F" w14:textId="5899B64C" w:rsidR="002E62E2" w:rsidRDefault="002E62E2" w:rsidP="002E62E2">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w:t>
      </w:r>
      <w:r w:rsidR="00EF5AD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Purs</w:t>
      </w:r>
      <w:r w:rsidR="000D4A1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 </w:t>
      </w:r>
      <w:r w:rsidR="000D4A1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galvenā ainavu arhitekte;</w:t>
      </w:r>
    </w:p>
    <w:p w14:paraId="53024679" w14:textId="7186BC95" w:rsidR="00EF4685" w:rsidRDefault="00EF4685" w:rsidP="002E62E2">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w:t>
      </w:r>
      <w:r w:rsidR="00EF5AD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Meinerte - Memoriālo muzeju apvienības direktore;</w:t>
      </w:r>
    </w:p>
    <w:p w14:paraId="58FD8C19" w14:textId="7562BDBC" w:rsidR="006C610C" w:rsidRDefault="006C610C" w:rsidP="002E62E2">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G.</w:t>
      </w:r>
      <w:r w:rsidR="00117934">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Zēl</w:t>
      </w:r>
      <w:r w:rsidR="00117934">
        <w:rPr>
          <w:rFonts w:ascii="Times New Roman" w:eastAsia="Times New Roman" w:hAnsi="Times New Roman" w:cs="Times New Roman"/>
          <w:sz w:val="26"/>
          <w:szCs w:val="26"/>
          <w:lang w:eastAsia="lv-LV"/>
        </w:rPr>
        <w:t>a</w:t>
      </w:r>
      <w:r>
        <w:rPr>
          <w:rFonts w:ascii="Times New Roman" w:eastAsia="Times New Roman" w:hAnsi="Times New Roman" w:cs="Times New Roman"/>
          <w:sz w:val="26"/>
          <w:szCs w:val="26"/>
          <w:lang w:eastAsia="lv-LV"/>
        </w:rPr>
        <w:t xml:space="preserve"> </w:t>
      </w:r>
      <w:bookmarkStart w:id="1" w:name="_Hlk98171962"/>
      <w:r>
        <w:rPr>
          <w:rFonts w:ascii="Times New Roman" w:eastAsia="Times New Roman" w:hAnsi="Times New Roman" w:cs="Times New Roman"/>
          <w:sz w:val="26"/>
          <w:szCs w:val="26"/>
          <w:lang w:eastAsia="lv-LV"/>
        </w:rPr>
        <w:t xml:space="preserve">– </w:t>
      </w:r>
      <w:bookmarkEnd w:id="1"/>
      <w:r>
        <w:rPr>
          <w:rFonts w:ascii="Times New Roman" w:eastAsia="Times New Roman" w:hAnsi="Times New Roman" w:cs="Times New Roman"/>
          <w:sz w:val="26"/>
          <w:szCs w:val="26"/>
          <w:lang w:eastAsia="lv-LV"/>
        </w:rPr>
        <w:t xml:space="preserve">Kapsētu pārvaldes </w:t>
      </w:r>
      <w:r w:rsidR="00117934">
        <w:rPr>
          <w:rFonts w:ascii="Times New Roman" w:eastAsia="Times New Roman" w:hAnsi="Times New Roman" w:cs="Times New Roman"/>
          <w:sz w:val="26"/>
          <w:szCs w:val="26"/>
          <w:lang w:eastAsia="lv-LV"/>
        </w:rPr>
        <w:t>pārstāvis</w:t>
      </w:r>
      <w:r w:rsidR="00634197">
        <w:rPr>
          <w:rFonts w:ascii="Times New Roman" w:eastAsia="Times New Roman" w:hAnsi="Times New Roman" w:cs="Times New Roman"/>
          <w:sz w:val="26"/>
          <w:szCs w:val="26"/>
          <w:lang w:eastAsia="lv-LV"/>
        </w:rPr>
        <w:t>;</w:t>
      </w:r>
    </w:p>
    <w:p w14:paraId="2B98CED7" w14:textId="46DF94DA" w:rsidR="002E62E2" w:rsidRDefault="002E62E2" w:rsidP="002E62E2">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E.</w:t>
      </w:r>
      <w:r w:rsidR="00EF5AD7">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Gombergs </w:t>
      </w:r>
    </w:p>
    <w:p w14:paraId="3AD5A54A" w14:textId="77777777" w:rsidR="002E62E2" w:rsidRDefault="002E62E2" w:rsidP="002E62E2">
      <w:pPr>
        <w:spacing w:after="0" w:line="240" w:lineRule="auto"/>
        <w:ind w:right="42"/>
        <w:rPr>
          <w:rFonts w:ascii="Times New Roman" w:eastAsia="Times New Roman" w:hAnsi="Times New Roman" w:cs="Times New Roman"/>
          <w:sz w:val="26"/>
          <w:szCs w:val="26"/>
          <w:lang w:eastAsia="lv-LV"/>
        </w:rPr>
      </w:pPr>
    </w:p>
    <w:p w14:paraId="7F8BD15E" w14:textId="77777777" w:rsidR="002E62E2" w:rsidRDefault="002E62E2" w:rsidP="002E62E2">
      <w:pPr>
        <w:spacing w:after="0" w:line="240" w:lineRule="auto"/>
        <w:ind w:right="42"/>
        <w:jc w:val="center"/>
        <w:rPr>
          <w:rFonts w:ascii="Times New Roman" w:eastAsia="Times New Roman" w:hAnsi="Times New Roman" w:cs="Times New Roman"/>
          <w:sz w:val="26"/>
          <w:szCs w:val="26"/>
          <w:lang w:eastAsia="lv-LV"/>
        </w:rPr>
      </w:pPr>
    </w:p>
    <w:p w14:paraId="33659EAD" w14:textId="6D1CA8FD" w:rsidR="002E62E2" w:rsidRPr="009232CD" w:rsidRDefault="002E62E2" w:rsidP="002E62E2">
      <w:pPr>
        <w:spacing w:after="0" w:line="240" w:lineRule="auto"/>
        <w:ind w:right="42"/>
        <w:jc w:val="center"/>
        <w:rPr>
          <w:rFonts w:ascii="Times New Roman" w:eastAsia="Times New Roman" w:hAnsi="Times New Roman" w:cs="Times New Roman"/>
          <w:sz w:val="26"/>
          <w:szCs w:val="26"/>
          <w:lang w:eastAsia="lv-LV"/>
        </w:rPr>
      </w:pPr>
      <w:r w:rsidRPr="009232CD">
        <w:rPr>
          <w:rFonts w:ascii="Times New Roman" w:eastAsia="Times New Roman" w:hAnsi="Times New Roman" w:cs="Times New Roman"/>
          <w:sz w:val="26"/>
          <w:szCs w:val="26"/>
          <w:lang w:eastAsia="lv-LV"/>
        </w:rPr>
        <w:t>DARBA  KĀRTĪBA</w:t>
      </w:r>
    </w:p>
    <w:p w14:paraId="5C852FD5" w14:textId="279987C4" w:rsidR="002E62E2" w:rsidRDefault="002E62E2" w:rsidP="002E62E2">
      <w:pPr>
        <w:spacing w:after="0" w:line="240" w:lineRule="auto"/>
        <w:jc w:val="both"/>
        <w:rPr>
          <w:rFonts w:ascii="Times New Roman" w:eastAsia="Times New Roman" w:hAnsi="Times New Roman" w:cs="Times New Roman"/>
          <w:i/>
          <w:sz w:val="26"/>
          <w:szCs w:val="26"/>
        </w:rPr>
      </w:pPr>
      <w:bookmarkStart w:id="2" w:name="_Hlk87780390"/>
    </w:p>
    <w:p w14:paraId="25CFB583" w14:textId="77777777" w:rsidR="002E62E2" w:rsidRDefault="002E62E2" w:rsidP="002E62E2">
      <w:pPr>
        <w:pStyle w:val="Sarakstarindkopa"/>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Par Aspazijas pieminekļa veidošanu Rīgā, novietnes izvēle un ideju konkursa organizēšana.</w:t>
      </w:r>
    </w:p>
    <w:p w14:paraId="2C732F05" w14:textId="77777777" w:rsidR="002E62E2" w:rsidRDefault="002E62E2" w:rsidP="002E62E2">
      <w:pPr>
        <w:pStyle w:val="Sarakstarindkopa"/>
        <w:numPr>
          <w:ilvl w:val="0"/>
          <w:numId w:val="5"/>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Par skulptūras “Zelta bruņinieks” izvietošanu Vecrīgā.</w:t>
      </w:r>
    </w:p>
    <w:p w14:paraId="59DF90C8" w14:textId="19200729" w:rsidR="002E62E2" w:rsidRPr="00DC295C" w:rsidRDefault="002E62E2" w:rsidP="002E62E2">
      <w:pPr>
        <w:pStyle w:val="Sarakstarindkopa"/>
        <w:numPr>
          <w:ilvl w:val="0"/>
          <w:numId w:val="5"/>
        </w:numPr>
        <w:rPr>
          <w:rFonts w:ascii="Times New Roman" w:eastAsia="Times New Roman" w:hAnsi="Times New Roman" w:cs="Times New Roman"/>
          <w:sz w:val="26"/>
          <w:szCs w:val="26"/>
        </w:rPr>
      </w:pPr>
      <w:r w:rsidRPr="00DC295C">
        <w:rPr>
          <w:rFonts w:ascii="Times New Roman" w:eastAsia="Times New Roman" w:hAnsi="Times New Roman" w:cs="Times New Roman"/>
          <w:sz w:val="26"/>
          <w:szCs w:val="26"/>
        </w:rPr>
        <w:t>Par L</w:t>
      </w:r>
      <w:r w:rsidR="00634197">
        <w:rPr>
          <w:rFonts w:ascii="Times New Roman" w:eastAsia="Times New Roman" w:hAnsi="Times New Roman" w:cs="Times New Roman"/>
          <w:sz w:val="26"/>
          <w:szCs w:val="26"/>
        </w:rPr>
        <w:t>āčplēša</w:t>
      </w:r>
      <w:r w:rsidRPr="00DC295C">
        <w:rPr>
          <w:rFonts w:ascii="Times New Roman" w:eastAsia="Times New Roman" w:hAnsi="Times New Roman" w:cs="Times New Roman"/>
          <w:sz w:val="26"/>
          <w:szCs w:val="26"/>
        </w:rPr>
        <w:t xml:space="preserve"> kara ordeņa kavalieriem veltīt</w:t>
      </w:r>
      <w:r w:rsidR="00634197">
        <w:rPr>
          <w:rFonts w:ascii="Times New Roman" w:eastAsia="Times New Roman" w:hAnsi="Times New Roman" w:cs="Times New Roman"/>
          <w:sz w:val="26"/>
          <w:szCs w:val="26"/>
        </w:rPr>
        <w:t>u</w:t>
      </w:r>
      <w:r w:rsidRPr="00DC295C">
        <w:rPr>
          <w:rFonts w:ascii="Times New Roman" w:eastAsia="Times New Roman" w:hAnsi="Times New Roman" w:cs="Times New Roman"/>
          <w:sz w:val="26"/>
          <w:szCs w:val="26"/>
        </w:rPr>
        <w:t xml:space="preserve"> piemiņas akmens (stēlu) uzstādīšanu Rīgas I Meža kapsētā</w:t>
      </w:r>
      <w:r w:rsidR="00634197">
        <w:rPr>
          <w:rFonts w:ascii="Times New Roman" w:eastAsia="Times New Roman" w:hAnsi="Times New Roman" w:cs="Times New Roman"/>
          <w:sz w:val="26"/>
          <w:szCs w:val="26"/>
        </w:rPr>
        <w:t>.</w:t>
      </w:r>
    </w:p>
    <w:p w14:paraId="47FA2B8A" w14:textId="77777777" w:rsidR="002E62E2" w:rsidRPr="009232CD" w:rsidRDefault="002E62E2" w:rsidP="002E62E2">
      <w:pPr>
        <w:spacing w:after="0" w:line="240" w:lineRule="auto"/>
        <w:jc w:val="both"/>
        <w:rPr>
          <w:rFonts w:ascii="Times New Roman" w:eastAsia="Times New Roman" w:hAnsi="Times New Roman" w:cs="Times New Roman"/>
          <w:i/>
          <w:sz w:val="26"/>
          <w:szCs w:val="26"/>
        </w:rPr>
      </w:pPr>
    </w:p>
    <w:bookmarkEnd w:id="2"/>
    <w:p w14:paraId="03B25CC2" w14:textId="77777777" w:rsidR="002E62E2" w:rsidRDefault="002E62E2" w:rsidP="002E62E2">
      <w:pPr>
        <w:tabs>
          <w:tab w:val="left" w:pos="5805"/>
        </w:tabs>
        <w:spacing w:after="0" w:line="240" w:lineRule="auto"/>
        <w:jc w:val="both"/>
        <w:rPr>
          <w:rFonts w:ascii="Times New Roman" w:eastAsia="Times New Roman" w:hAnsi="Times New Roman" w:cs="Times New Roman"/>
          <w:i/>
          <w:sz w:val="26"/>
          <w:szCs w:val="26"/>
        </w:rPr>
      </w:pPr>
    </w:p>
    <w:p w14:paraId="6C9D3C24" w14:textId="1B464881" w:rsidR="002E62E2" w:rsidRDefault="00347E16" w:rsidP="00347E16">
      <w:pPr>
        <w:pStyle w:val="Sarakstarindkopa"/>
        <w:ind w:left="1080"/>
        <w:jc w:val="center"/>
        <w:rPr>
          <w:rFonts w:ascii="Times New Roman" w:eastAsia="Times New Roman" w:hAnsi="Times New Roman" w:cs="Times New Roman"/>
          <w:sz w:val="26"/>
          <w:szCs w:val="26"/>
          <w:u w:val="single"/>
        </w:rPr>
      </w:pPr>
      <w:r>
        <w:rPr>
          <w:rFonts w:ascii="Times New Roman" w:eastAsia="Times New Roman" w:hAnsi="Times New Roman" w:cs="Times New Roman"/>
          <w:b/>
          <w:bCs/>
          <w:sz w:val="26"/>
          <w:szCs w:val="26"/>
          <w:u w:val="single"/>
        </w:rPr>
        <w:t xml:space="preserve">1. </w:t>
      </w:r>
      <w:r w:rsidR="002E62E2" w:rsidRPr="002E62E2">
        <w:rPr>
          <w:rFonts w:ascii="Times New Roman" w:eastAsia="Times New Roman" w:hAnsi="Times New Roman" w:cs="Times New Roman"/>
          <w:b/>
          <w:bCs/>
          <w:sz w:val="26"/>
          <w:szCs w:val="26"/>
          <w:u w:val="single"/>
        </w:rPr>
        <w:t>Par Aspazijas pieminekļa veidošanu Rīgā, novietnes izvēle un ideju konkursa organizēšana</w:t>
      </w:r>
    </w:p>
    <w:p w14:paraId="40568F94" w14:textId="20893C48" w:rsidR="002E62E2" w:rsidRDefault="002E62E2" w:rsidP="002E62E2">
      <w:pPr>
        <w:pStyle w:val="Sarakstarindkopa"/>
        <w:jc w:val="center"/>
        <w:rPr>
          <w:rFonts w:ascii="Times New Roman" w:eastAsia="Times New Roman" w:hAnsi="Times New Roman" w:cs="Times New Roman"/>
          <w:sz w:val="26"/>
          <w:szCs w:val="26"/>
          <w:u w:val="single"/>
        </w:rPr>
      </w:pPr>
    </w:p>
    <w:p w14:paraId="4BDA6A73" w14:textId="1532A4E2" w:rsidR="002E62E2" w:rsidRDefault="002E62E2" w:rsidP="002E62E2">
      <w:pPr>
        <w:pStyle w:val="Sarakstarindkopa"/>
        <w:jc w:val="center"/>
        <w:rPr>
          <w:rFonts w:ascii="Times New Roman" w:eastAsia="Times New Roman" w:hAnsi="Times New Roman" w:cs="Times New Roman"/>
          <w:sz w:val="26"/>
          <w:szCs w:val="26"/>
          <w:u w:val="single"/>
        </w:rPr>
      </w:pPr>
    </w:p>
    <w:p w14:paraId="52EC232E" w14:textId="4CD5462F" w:rsidR="002E62E2" w:rsidRDefault="002E62E2" w:rsidP="002E62E2">
      <w:pPr>
        <w:pStyle w:val="Sarakstarindkopa"/>
        <w:ind w:left="0"/>
        <w:jc w:val="both"/>
        <w:rPr>
          <w:rFonts w:ascii="Times New Roman" w:eastAsia="Times New Roman" w:hAnsi="Times New Roman" w:cs="Times New Roman"/>
          <w:sz w:val="26"/>
          <w:szCs w:val="26"/>
        </w:rPr>
      </w:pPr>
      <w:r w:rsidRPr="002E62E2">
        <w:rPr>
          <w:rFonts w:ascii="Times New Roman" w:eastAsia="Times New Roman" w:hAnsi="Times New Roman" w:cs="Times New Roman"/>
          <w:b/>
          <w:bCs/>
          <w:sz w:val="26"/>
          <w:szCs w:val="26"/>
        </w:rPr>
        <w:t>G.</w:t>
      </w:r>
      <w:r>
        <w:rPr>
          <w:rFonts w:ascii="Times New Roman" w:eastAsia="Times New Roman" w:hAnsi="Times New Roman" w:cs="Times New Roman"/>
          <w:b/>
          <w:bCs/>
          <w:sz w:val="26"/>
          <w:szCs w:val="26"/>
        </w:rPr>
        <w:t xml:space="preserve"> </w:t>
      </w:r>
      <w:r w:rsidRPr="002E62E2">
        <w:rPr>
          <w:rFonts w:ascii="Times New Roman" w:eastAsia="Times New Roman" w:hAnsi="Times New Roman" w:cs="Times New Roman"/>
          <w:b/>
          <w:bCs/>
          <w:sz w:val="26"/>
          <w:szCs w:val="26"/>
        </w:rPr>
        <w:t>Princis</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informē, ka Aspazijas pieminekļa izveides iniciators ir Rīgas domes priekšsēdētājs M. Staķis. Attīstot šo ideju ir veikta priekšizp</w:t>
      </w:r>
      <w:r w:rsidR="00C3725B">
        <w:rPr>
          <w:rFonts w:ascii="Times New Roman" w:eastAsia="Times New Roman" w:hAnsi="Times New Roman" w:cs="Times New Roman"/>
          <w:sz w:val="26"/>
          <w:szCs w:val="26"/>
        </w:rPr>
        <w:t>ē</w:t>
      </w:r>
      <w:r>
        <w:rPr>
          <w:rFonts w:ascii="Times New Roman" w:eastAsia="Times New Roman" w:hAnsi="Times New Roman" w:cs="Times New Roman"/>
          <w:sz w:val="26"/>
          <w:szCs w:val="26"/>
        </w:rPr>
        <w:t>te ar iespējamām novietnēm</w:t>
      </w:r>
      <w:r w:rsidR="00EF4685">
        <w:rPr>
          <w:rFonts w:ascii="Times New Roman" w:eastAsia="Times New Roman" w:hAnsi="Times New Roman" w:cs="Times New Roman"/>
          <w:sz w:val="26"/>
          <w:szCs w:val="26"/>
        </w:rPr>
        <w:t xml:space="preserve">. Pieminekļu padomes uzdevums ir izvērtēt pieminekļa veidošanas koncepciju un novietni. Ja tiks panākts pozitīvs lēmums, tad tiks organizēts metu konkurss. </w:t>
      </w:r>
    </w:p>
    <w:p w14:paraId="3C492809" w14:textId="69384E21" w:rsidR="00EF4685" w:rsidRDefault="00EF4685" w:rsidP="002E62E2">
      <w:pPr>
        <w:pStyle w:val="Sarakstarindkopa"/>
        <w:ind w:left="0"/>
        <w:jc w:val="both"/>
        <w:rPr>
          <w:rFonts w:ascii="Times New Roman" w:eastAsia="Times New Roman" w:hAnsi="Times New Roman" w:cs="Times New Roman"/>
          <w:sz w:val="26"/>
          <w:szCs w:val="26"/>
        </w:rPr>
      </w:pPr>
    </w:p>
    <w:p w14:paraId="3135E4CF" w14:textId="7CBF6DC8" w:rsidR="00EF4685" w:rsidRDefault="00EF4685" w:rsidP="002E62E2">
      <w:pPr>
        <w:pStyle w:val="Sarakstarindkopa"/>
        <w:ind w:left="0"/>
        <w:jc w:val="both"/>
        <w:rPr>
          <w:rFonts w:ascii="Times New Roman" w:eastAsia="Times New Roman" w:hAnsi="Times New Roman" w:cs="Times New Roman"/>
          <w:sz w:val="26"/>
          <w:szCs w:val="26"/>
        </w:rPr>
      </w:pPr>
      <w:r w:rsidRPr="00EF4685">
        <w:rPr>
          <w:rFonts w:ascii="Times New Roman" w:eastAsia="Times New Roman" w:hAnsi="Times New Roman" w:cs="Times New Roman"/>
          <w:b/>
          <w:bCs/>
          <w:sz w:val="26"/>
          <w:szCs w:val="26"/>
        </w:rPr>
        <w:t>O. Burovs</w:t>
      </w:r>
      <w:r>
        <w:rPr>
          <w:rFonts w:ascii="Times New Roman" w:eastAsia="Times New Roman" w:hAnsi="Times New Roman" w:cs="Times New Roman"/>
          <w:sz w:val="26"/>
          <w:szCs w:val="26"/>
        </w:rPr>
        <w:t xml:space="preserve"> atgādina, ka kādā no iepriekšējām Pieminekļu padomes sēdēm vairāki padomes locekļi izteicās kritiski par Aspazijas pieminekļa veidošanu. Līdz ar to vispirms ir konceptuāli jāvienojas par to vai Rīgā ir nepieciešams Aspazijas piemineklis un pēc tam jāvienojas par vietu.</w:t>
      </w:r>
    </w:p>
    <w:p w14:paraId="56E39335" w14:textId="77777777" w:rsidR="00634197" w:rsidRDefault="00634197" w:rsidP="002E62E2">
      <w:pPr>
        <w:pStyle w:val="Sarakstarindkopa"/>
        <w:ind w:left="0"/>
        <w:jc w:val="both"/>
        <w:rPr>
          <w:rFonts w:ascii="Times New Roman" w:eastAsia="Times New Roman" w:hAnsi="Times New Roman" w:cs="Times New Roman"/>
          <w:sz w:val="26"/>
          <w:szCs w:val="26"/>
        </w:rPr>
      </w:pPr>
    </w:p>
    <w:p w14:paraId="7D6B81D9" w14:textId="4B8BD699" w:rsidR="00EF4685" w:rsidRDefault="00C3725B" w:rsidP="002E62E2">
      <w:pPr>
        <w:pStyle w:val="Sarakstarindkopa"/>
        <w:ind w:left="0"/>
        <w:jc w:val="both"/>
        <w:rPr>
          <w:rFonts w:ascii="Times New Roman" w:eastAsia="Times New Roman" w:hAnsi="Times New Roman" w:cs="Times New Roman"/>
          <w:sz w:val="26"/>
          <w:szCs w:val="26"/>
        </w:rPr>
      </w:pPr>
      <w:r w:rsidRPr="00C3725B">
        <w:rPr>
          <w:rFonts w:ascii="Times New Roman" w:eastAsia="Times New Roman" w:hAnsi="Times New Roman" w:cs="Times New Roman"/>
          <w:b/>
          <w:bCs/>
          <w:sz w:val="26"/>
          <w:szCs w:val="26"/>
        </w:rPr>
        <w:t>G.</w:t>
      </w:r>
      <w:r>
        <w:rPr>
          <w:rFonts w:ascii="Times New Roman" w:eastAsia="Times New Roman" w:hAnsi="Times New Roman" w:cs="Times New Roman"/>
          <w:b/>
          <w:bCs/>
          <w:sz w:val="26"/>
          <w:szCs w:val="26"/>
        </w:rPr>
        <w:t xml:space="preserve"> </w:t>
      </w:r>
      <w:r w:rsidRPr="00C3725B">
        <w:rPr>
          <w:rFonts w:ascii="Times New Roman" w:eastAsia="Times New Roman" w:hAnsi="Times New Roman" w:cs="Times New Roman"/>
          <w:b/>
          <w:bCs/>
          <w:sz w:val="26"/>
          <w:szCs w:val="26"/>
        </w:rPr>
        <w:t>Princis</w:t>
      </w:r>
      <w:r>
        <w:rPr>
          <w:rFonts w:ascii="Times New Roman" w:eastAsia="Times New Roman" w:hAnsi="Times New Roman" w:cs="Times New Roman"/>
          <w:sz w:val="26"/>
          <w:szCs w:val="26"/>
        </w:rPr>
        <w:t xml:space="preserve"> atbild, ka kopējā diskusijā šis jautājums arī tiks vērtēts.</w:t>
      </w:r>
    </w:p>
    <w:p w14:paraId="43AA14CB" w14:textId="6EEC8D07" w:rsidR="00C3725B" w:rsidRDefault="00C3725B" w:rsidP="002E62E2">
      <w:pPr>
        <w:pStyle w:val="Sarakstarindkopa"/>
        <w:ind w:left="0"/>
        <w:jc w:val="both"/>
        <w:rPr>
          <w:rFonts w:ascii="Times New Roman" w:eastAsia="Times New Roman" w:hAnsi="Times New Roman" w:cs="Times New Roman"/>
          <w:sz w:val="26"/>
          <w:szCs w:val="26"/>
        </w:rPr>
      </w:pPr>
    </w:p>
    <w:p w14:paraId="03EB4B38" w14:textId="591C3F25" w:rsidR="00C3725B" w:rsidRDefault="00C3725B" w:rsidP="002E62E2">
      <w:pPr>
        <w:pStyle w:val="Sarakstarindkopa"/>
        <w:ind w:left="0"/>
        <w:jc w:val="both"/>
        <w:rPr>
          <w:rFonts w:ascii="Times New Roman" w:eastAsia="Times New Roman" w:hAnsi="Times New Roman" w:cs="Times New Roman"/>
          <w:i/>
          <w:iCs/>
          <w:sz w:val="26"/>
          <w:szCs w:val="26"/>
        </w:rPr>
      </w:pPr>
      <w:r w:rsidRPr="00C3725B">
        <w:rPr>
          <w:rFonts w:ascii="Times New Roman" w:eastAsia="Times New Roman" w:hAnsi="Times New Roman" w:cs="Times New Roman"/>
          <w:i/>
          <w:iCs/>
          <w:sz w:val="26"/>
          <w:szCs w:val="26"/>
        </w:rPr>
        <w:t>E. Ozola prezentē Aspazijas pieminekļa ideju un novietni Teātra laukumā, izvērtējot dažādus aspektus: gan Aspazijas saistību ar konkrēto teritoriju, pilsētbūvniecības aspektiem, līdzīgiem piemēriem citās pasaules pilsētās</w:t>
      </w:r>
      <w:r w:rsidR="002A7955">
        <w:rPr>
          <w:rFonts w:ascii="Times New Roman" w:eastAsia="Times New Roman" w:hAnsi="Times New Roman" w:cs="Times New Roman"/>
          <w:i/>
          <w:iCs/>
          <w:sz w:val="26"/>
          <w:szCs w:val="26"/>
        </w:rPr>
        <w:t xml:space="preserve"> (prezentācija pielikumā).</w:t>
      </w:r>
    </w:p>
    <w:p w14:paraId="6C9540A1" w14:textId="77777777" w:rsidR="002A7955" w:rsidRDefault="002A7955" w:rsidP="002E62E2">
      <w:pPr>
        <w:pStyle w:val="Sarakstarindkopa"/>
        <w:ind w:left="0"/>
        <w:jc w:val="both"/>
        <w:rPr>
          <w:rFonts w:ascii="Times New Roman" w:eastAsia="Times New Roman" w:hAnsi="Times New Roman" w:cs="Times New Roman"/>
          <w:i/>
          <w:iCs/>
          <w:sz w:val="26"/>
          <w:szCs w:val="26"/>
        </w:rPr>
      </w:pPr>
    </w:p>
    <w:p w14:paraId="536023BA" w14:textId="7E1F80A0" w:rsidR="002A7955" w:rsidRDefault="002A7955" w:rsidP="002E62E2">
      <w:pPr>
        <w:pStyle w:val="Sarakstarindkopa"/>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R.</w:t>
      </w:r>
      <w:r w:rsidR="00CF1777">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Meinerte informē par vēsturiskiem notikumiem Rīgā saistībā ar Aspaziju un Raini.</w:t>
      </w:r>
    </w:p>
    <w:p w14:paraId="7E63849A" w14:textId="4AE2FA10" w:rsidR="002A7955" w:rsidRDefault="002A7955" w:rsidP="002E62E2">
      <w:pPr>
        <w:pStyle w:val="Sarakstarindkopa"/>
        <w:ind w:left="0"/>
        <w:jc w:val="both"/>
        <w:rPr>
          <w:rFonts w:ascii="Times New Roman" w:eastAsia="Times New Roman" w:hAnsi="Times New Roman" w:cs="Times New Roman"/>
          <w:i/>
          <w:iCs/>
          <w:sz w:val="26"/>
          <w:szCs w:val="26"/>
        </w:rPr>
      </w:pPr>
    </w:p>
    <w:p w14:paraId="00A003DE" w14:textId="4FEFA247" w:rsidR="002A7955" w:rsidRPr="00634197" w:rsidRDefault="002A7955" w:rsidP="002E62E2">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w:t>
      </w:r>
      <w:r w:rsidR="00CF1777">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Krastiņš </w:t>
      </w:r>
      <w:r w:rsidR="00CF1777" w:rsidRPr="00CF1777">
        <w:rPr>
          <w:rFonts w:ascii="Times New Roman" w:eastAsia="Times New Roman" w:hAnsi="Times New Roman" w:cs="Times New Roman"/>
          <w:sz w:val="26"/>
          <w:szCs w:val="26"/>
        </w:rPr>
        <w:t>Piedāvātā vieta pēc būtības nav</w:t>
      </w:r>
      <w:r w:rsidR="00CF1777">
        <w:rPr>
          <w:rFonts w:ascii="Times New Roman" w:eastAsia="Times New Roman" w:hAnsi="Times New Roman" w:cs="Times New Roman"/>
          <w:b/>
          <w:bCs/>
          <w:sz w:val="26"/>
          <w:szCs w:val="26"/>
        </w:rPr>
        <w:t xml:space="preserve"> </w:t>
      </w:r>
      <w:r w:rsidR="00CF1777" w:rsidRPr="00CF1777">
        <w:rPr>
          <w:rFonts w:ascii="Times New Roman" w:eastAsia="Times New Roman" w:hAnsi="Times New Roman" w:cs="Times New Roman"/>
          <w:sz w:val="26"/>
          <w:szCs w:val="26"/>
        </w:rPr>
        <w:t>laukums, bet gan neliels ielas paplašinājums</w:t>
      </w:r>
      <w:r w:rsidR="00CF1777">
        <w:rPr>
          <w:rFonts w:ascii="Times New Roman" w:eastAsia="Times New Roman" w:hAnsi="Times New Roman" w:cs="Times New Roman"/>
          <w:sz w:val="26"/>
          <w:szCs w:val="26"/>
        </w:rPr>
        <w:t>. Piedāvājums ir klasiskā nesaderībā ar telpiskās vides veidošanas pamat</w:t>
      </w:r>
      <w:r w:rsidR="00634197">
        <w:rPr>
          <w:rFonts w:ascii="Times New Roman" w:eastAsia="Times New Roman" w:hAnsi="Times New Roman" w:cs="Times New Roman"/>
          <w:sz w:val="26"/>
          <w:szCs w:val="26"/>
        </w:rPr>
        <w:t>a</w:t>
      </w:r>
      <w:r w:rsidR="00CF1777">
        <w:rPr>
          <w:rFonts w:ascii="Times New Roman" w:eastAsia="Times New Roman" w:hAnsi="Times New Roman" w:cs="Times New Roman"/>
          <w:sz w:val="26"/>
          <w:szCs w:val="26"/>
        </w:rPr>
        <w:t xml:space="preserve"> ābeci. Tādās vietās pieminekļus neizvieto pēc definīcijas</w:t>
      </w:r>
      <w:r w:rsidR="00634197">
        <w:rPr>
          <w:rFonts w:ascii="Times New Roman" w:eastAsia="Times New Roman" w:hAnsi="Times New Roman" w:cs="Times New Roman"/>
          <w:sz w:val="26"/>
          <w:szCs w:val="26"/>
        </w:rPr>
        <w:t>.</w:t>
      </w:r>
      <w:r w:rsidR="00634197" w:rsidRPr="00634197">
        <w:rPr>
          <w:rFonts w:ascii="Times New Roman" w:eastAsia="Times New Roman" w:hAnsi="Times New Roman" w:cs="Times New Roman"/>
          <w:sz w:val="26"/>
          <w:szCs w:val="26"/>
        </w:rPr>
        <w:t xml:space="preserve"> </w:t>
      </w:r>
      <w:r w:rsidR="00634197">
        <w:rPr>
          <w:rFonts w:ascii="Times New Roman" w:eastAsia="Times New Roman" w:hAnsi="Times New Roman" w:cs="Times New Roman"/>
          <w:sz w:val="26"/>
          <w:szCs w:val="26"/>
        </w:rPr>
        <w:t>Citu pilsētu p</w:t>
      </w:r>
      <w:r w:rsidR="00CF1777">
        <w:rPr>
          <w:rFonts w:ascii="Times New Roman" w:eastAsia="Times New Roman" w:hAnsi="Times New Roman" w:cs="Times New Roman"/>
          <w:sz w:val="26"/>
          <w:szCs w:val="26"/>
        </w:rPr>
        <w:t>iemēr</w:t>
      </w:r>
      <w:r w:rsidR="00634197">
        <w:rPr>
          <w:rFonts w:ascii="Times New Roman" w:eastAsia="Times New Roman" w:hAnsi="Times New Roman" w:cs="Times New Roman"/>
          <w:sz w:val="26"/>
          <w:szCs w:val="26"/>
        </w:rPr>
        <w:t>os apskatītās teritorijas ir ar liekāku</w:t>
      </w:r>
      <w:r w:rsidR="00CF1777">
        <w:rPr>
          <w:rFonts w:ascii="Times New Roman" w:eastAsia="Times New Roman" w:hAnsi="Times New Roman" w:cs="Times New Roman"/>
          <w:sz w:val="26"/>
          <w:szCs w:val="26"/>
        </w:rPr>
        <w:t xml:space="preserve">  mērog</w:t>
      </w:r>
      <w:r w:rsidR="00634197">
        <w:rPr>
          <w:rFonts w:ascii="Times New Roman" w:eastAsia="Times New Roman" w:hAnsi="Times New Roman" w:cs="Times New Roman"/>
          <w:sz w:val="26"/>
          <w:szCs w:val="26"/>
        </w:rPr>
        <w:t>u</w:t>
      </w:r>
      <w:r w:rsidR="00CF1777">
        <w:rPr>
          <w:rFonts w:ascii="Times New Roman" w:eastAsia="Times New Roman" w:hAnsi="Times New Roman" w:cs="Times New Roman"/>
          <w:sz w:val="26"/>
          <w:szCs w:val="26"/>
        </w:rPr>
        <w:t>,</w:t>
      </w:r>
      <w:r w:rsidR="00634197">
        <w:rPr>
          <w:rFonts w:ascii="Times New Roman" w:eastAsia="Times New Roman" w:hAnsi="Times New Roman" w:cs="Times New Roman"/>
          <w:sz w:val="26"/>
          <w:szCs w:val="26"/>
        </w:rPr>
        <w:t xml:space="preserve"> tādejādi ir</w:t>
      </w:r>
      <w:r w:rsidR="00CF1777">
        <w:rPr>
          <w:rFonts w:ascii="Times New Roman" w:eastAsia="Times New Roman" w:hAnsi="Times New Roman" w:cs="Times New Roman"/>
          <w:sz w:val="26"/>
          <w:szCs w:val="26"/>
        </w:rPr>
        <w:t xml:space="preserve"> nesalīdzināmi ar piedāvāto risinājumu. </w:t>
      </w:r>
    </w:p>
    <w:p w14:paraId="0E66B4AE" w14:textId="0A5E4F68" w:rsidR="002A7955" w:rsidRDefault="002A7955" w:rsidP="002E62E2">
      <w:pPr>
        <w:pStyle w:val="Sarakstarindkopa"/>
        <w:ind w:left="0"/>
        <w:jc w:val="both"/>
        <w:rPr>
          <w:rFonts w:ascii="Times New Roman" w:eastAsia="Times New Roman" w:hAnsi="Times New Roman" w:cs="Times New Roman"/>
          <w:i/>
          <w:iCs/>
          <w:sz w:val="26"/>
          <w:szCs w:val="26"/>
        </w:rPr>
      </w:pPr>
    </w:p>
    <w:p w14:paraId="5F1904F2" w14:textId="6BA27881" w:rsidR="00EF5AD7" w:rsidRDefault="00EF5AD7" w:rsidP="002E62E2">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 Baranovska </w:t>
      </w:r>
      <w:r>
        <w:rPr>
          <w:rFonts w:ascii="Times New Roman" w:eastAsia="Times New Roman" w:hAnsi="Times New Roman" w:cs="Times New Roman"/>
          <w:sz w:val="26"/>
          <w:szCs w:val="26"/>
        </w:rPr>
        <w:t>Sākotnēji, kad publiskajā telpā parādījās ziņa, ka Rīga vēlas izvietot pieminekli sievietēm un konkrēti Aspazijai, kopā ar kolēģiem no Mākslas muzeja radās liela pretestība, jo Aspazijas piemiņai jau ir izveidoti daudzi pieminekļi. Feminizācija šobrīd politikā ir karstais moments, bet pieminekļu</w:t>
      </w:r>
      <w:r w:rsidR="00A8316E">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rada daudziem gadiem.  Teātra laukums jeb ielas paplašinājums prasās pēc sakopšanas. Apkārt esošie objekti – grāmatu veikals, </w:t>
      </w:r>
      <w:r w:rsidR="00FA445C">
        <w:rPr>
          <w:rFonts w:ascii="Times New Roman" w:eastAsia="Times New Roman" w:hAnsi="Times New Roman" w:cs="Times New Roman"/>
          <w:sz w:val="26"/>
          <w:szCs w:val="26"/>
        </w:rPr>
        <w:t>Teātra laukums</w:t>
      </w:r>
      <w:r>
        <w:rPr>
          <w:rFonts w:ascii="Times New Roman" w:eastAsia="Times New Roman" w:hAnsi="Times New Roman" w:cs="Times New Roman"/>
          <w:sz w:val="26"/>
          <w:szCs w:val="26"/>
        </w:rPr>
        <w:t>, Aspazijas bulvāris -</w:t>
      </w:r>
      <w:r w:rsidR="00A831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tie visi ir diezgan emocionāli un loģiski argumenti</w:t>
      </w:r>
      <w:r w:rsidR="007401E1">
        <w:rPr>
          <w:rFonts w:ascii="Times New Roman" w:eastAsia="Times New Roman" w:hAnsi="Times New Roman" w:cs="Times New Roman"/>
          <w:sz w:val="26"/>
          <w:szCs w:val="26"/>
        </w:rPr>
        <w:t xml:space="preserve">. Vēlams ir sakārtot šo vidi, </w:t>
      </w:r>
      <w:r w:rsidR="009D0AA6">
        <w:rPr>
          <w:rFonts w:ascii="Times New Roman" w:eastAsia="Times New Roman" w:hAnsi="Times New Roman" w:cs="Times New Roman"/>
          <w:sz w:val="26"/>
          <w:szCs w:val="26"/>
        </w:rPr>
        <w:t xml:space="preserve">veidojot vienotu telpu, </w:t>
      </w:r>
      <w:r w:rsidR="007401E1">
        <w:rPr>
          <w:rFonts w:ascii="Times New Roman" w:eastAsia="Times New Roman" w:hAnsi="Times New Roman" w:cs="Times New Roman"/>
          <w:sz w:val="26"/>
          <w:szCs w:val="26"/>
        </w:rPr>
        <w:t xml:space="preserve">lai tā nav tikai iebrauktuve veikaliem un viesnīcai.  Neatbalsta figurālos pieminekļus. Objektam jābūt abstraktam un tas var būt veltīts </w:t>
      </w:r>
      <w:r w:rsidR="00A8316E">
        <w:rPr>
          <w:rFonts w:ascii="Times New Roman" w:eastAsia="Times New Roman" w:hAnsi="Times New Roman" w:cs="Times New Roman"/>
          <w:sz w:val="26"/>
          <w:szCs w:val="26"/>
        </w:rPr>
        <w:t xml:space="preserve">visām sievietēm aktīvistēm 19gs. beigās </w:t>
      </w:r>
      <w:r w:rsidR="009D0AA6">
        <w:rPr>
          <w:rFonts w:ascii="Times New Roman" w:eastAsia="Times New Roman" w:hAnsi="Times New Roman" w:cs="Times New Roman"/>
          <w:sz w:val="26"/>
          <w:szCs w:val="26"/>
        </w:rPr>
        <w:t xml:space="preserve">un </w:t>
      </w:r>
      <w:r w:rsidR="00A8316E">
        <w:rPr>
          <w:rFonts w:ascii="Times New Roman" w:eastAsia="Times New Roman" w:hAnsi="Times New Roman" w:cs="Times New Roman"/>
          <w:sz w:val="26"/>
          <w:szCs w:val="26"/>
        </w:rPr>
        <w:t>20gs. sākumā.</w:t>
      </w:r>
    </w:p>
    <w:p w14:paraId="011AC94C" w14:textId="7BA92945" w:rsidR="00A8316E" w:rsidRDefault="00A8316E" w:rsidP="002E62E2">
      <w:pPr>
        <w:pStyle w:val="Sarakstarindkopa"/>
        <w:ind w:left="0"/>
        <w:jc w:val="both"/>
        <w:rPr>
          <w:rFonts w:ascii="Times New Roman" w:eastAsia="Times New Roman" w:hAnsi="Times New Roman" w:cs="Times New Roman"/>
          <w:sz w:val="26"/>
          <w:szCs w:val="26"/>
        </w:rPr>
      </w:pPr>
    </w:p>
    <w:p w14:paraId="23A132E8" w14:textId="7613BDE1" w:rsidR="00A8316E" w:rsidRDefault="00A8316E" w:rsidP="002E62E2">
      <w:pPr>
        <w:pStyle w:val="Sarakstarindkopa"/>
        <w:ind w:left="0"/>
        <w:jc w:val="both"/>
        <w:rPr>
          <w:rFonts w:ascii="Times New Roman" w:eastAsia="Times New Roman" w:hAnsi="Times New Roman" w:cs="Times New Roman"/>
          <w:sz w:val="26"/>
          <w:szCs w:val="26"/>
        </w:rPr>
      </w:pPr>
      <w:r w:rsidRPr="00FD2B35">
        <w:rPr>
          <w:rFonts w:ascii="Times New Roman" w:eastAsia="Times New Roman" w:hAnsi="Times New Roman" w:cs="Times New Roman"/>
          <w:b/>
          <w:bCs/>
          <w:sz w:val="26"/>
          <w:szCs w:val="26"/>
        </w:rPr>
        <w:t>K. Sedlenieks</w:t>
      </w:r>
      <w:r>
        <w:rPr>
          <w:rFonts w:ascii="Times New Roman" w:eastAsia="Times New Roman" w:hAnsi="Times New Roman" w:cs="Times New Roman"/>
          <w:sz w:val="26"/>
          <w:szCs w:val="26"/>
        </w:rPr>
        <w:t xml:space="preserve"> Lēmuma pieņemšana jāsadala vairākos līmeņos. Pirmkārt pieminekļa Aspazijai Rīgā nepieciešamība, otrkārt konkrētā novietne un trešais</w:t>
      </w:r>
      <w:r w:rsidR="009D0AA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vai tiek atbalstīts labiekārtojums. Neskatoties uz to, ka Aspazijai jau ir vairāki pieminekļi, tāds varētu būt arī Rīgā.</w:t>
      </w:r>
      <w:r w:rsidR="00FD2B35">
        <w:rPr>
          <w:rFonts w:ascii="Times New Roman" w:eastAsia="Times New Roman" w:hAnsi="Times New Roman" w:cs="Times New Roman"/>
          <w:sz w:val="26"/>
          <w:szCs w:val="26"/>
        </w:rPr>
        <w:t xml:space="preserve"> Ja politiķi</w:t>
      </w:r>
      <w:r w:rsidR="00FD2B35" w:rsidRPr="00FD2B35">
        <w:rPr>
          <w:rFonts w:ascii="Times New Roman" w:eastAsia="Times New Roman" w:hAnsi="Times New Roman" w:cs="Times New Roman"/>
          <w:sz w:val="26"/>
          <w:szCs w:val="26"/>
        </w:rPr>
        <w:t xml:space="preserve"> </w:t>
      </w:r>
      <w:r w:rsidR="00FD2B35">
        <w:rPr>
          <w:rFonts w:ascii="Times New Roman" w:eastAsia="Times New Roman" w:hAnsi="Times New Roman" w:cs="Times New Roman"/>
          <w:sz w:val="26"/>
          <w:szCs w:val="26"/>
        </w:rPr>
        <w:t>ir pieņēmuši lēmumu un piešķīru</w:t>
      </w:r>
      <w:r w:rsidR="00295505">
        <w:rPr>
          <w:rFonts w:ascii="Times New Roman" w:eastAsia="Times New Roman" w:hAnsi="Times New Roman" w:cs="Times New Roman"/>
          <w:sz w:val="26"/>
          <w:szCs w:val="26"/>
        </w:rPr>
        <w:t>š</w:t>
      </w:r>
      <w:r w:rsidR="00FD2B35">
        <w:rPr>
          <w:rFonts w:ascii="Times New Roman" w:eastAsia="Times New Roman" w:hAnsi="Times New Roman" w:cs="Times New Roman"/>
          <w:sz w:val="26"/>
          <w:szCs w:val="26"/>
        </w:rPr>
        <w:t>i finansējumu pieminekļa izveidei, tad Padomes loma ir sekundāra. Teātra laukums kā  iespējamā novietne ir izaicinošs.</w:t>
      </w:r>
    </w:p>
    <w:p w14:paraId="09225510" w14:textId="05260981" w:rsidR="00FD2B35" w:rsidRDefault="00FD2B35" w:rsidP="002E62E2">
      <w:pPr>
        <w:pStyle w:val="Sarakstarindkopa"/>
        <w:ind w:left="0"/>
        <w:jc w:val="both"/>
        <w:rPr>
          <w:rFonts w:ascii="Times New Roman" w:eastAsia="Times New Roman" w:hAnsi="Times New Roman" w:cs="Times New Roman"/>
          <w:sz w:val="26"/>
          <w:szCs w:val="26"/>
        </w:rPr>
      </w:pPr>
    </w:p>
    <w:p w14:paraId="1F47404E" w14:textId="7E615429" w:rsidR="00FD2B35" w:rsidRDefault="00FD2B35" w:rsidP="002E62E2">
      <w:pPr>
        <w:pStyle w:val="Sarakstarindkopa"/>
        <w:ind w:left="0"/>
        <w:jc w:val="both"/>
        <w:rPr>
          <w:rFonts w:ascii="Times New Roman" w:eastAsia="Times New Roman" w:hAnsi="Times New Roman" w:cs="Times New Roman"/>
          <w:sz w:val="26"/>
          <w:szCs w:val="26"/>
        </w:rPr>
      </w:pPr>
      <w:r w:rsidRPr="00FA445C">
        <w:rPr>
          <w:rFonts w:ascii="Times New Roman" w:eastAsia="Times New Roman" w:hAnsi="Times New Roman" w:cs="Times New Roman"/>
          <w:b/>
          <w:bCs/>
          <w:sz w:val="26"/>
          <w:szCs w:val="26"/>
        </w:rPr>
        <w:t>G.</w:t>
      </w:r>
      <w:r w:rsidR="00FA445C" w:rsidRPr="00FA445C">
        <w:rPr>
          <w:rFonts w:ascii="Times New Roman" w:eastAsia="Times New Roman" w:hAnsi="Times New Roman" w:cs="Times New Roman"/>
          <w:b/>
          <w:bCs/>
          <w:sz w:val="26"/>
          <w:szCs w:val="26"/>
        </w:rPr>
        <w:t xml:space="preserve"> </w:t>
      </w:r>
      <w:r w:rsidRPr="00FA445C">
        <w:rPr>
          <w:rFonts w:ascii="Times New Roman" w:eastAsia="Times New Roman" w:hAnsi="Times New Roman" w:cs="Times New Roman"/>
          <w:b/>
          <w:bCs/>
          <w:sz w:val="26"/>
          <w:szCs w:val="26"/>
        </w:rPr>
        <w:t>Princis</w:t>
      </w:r>
      <w:r>
        <w:rPr>
          <w:rFonts w:ascii="Times New Roman" w:eastAsia="Times New Roman" w:hAnsi="Times New Roman" w:cs="Times New Roman"/>
          <w:sz w:val="26"/>
          <w:szCs w:val="26"/>
        </w:rPr>
        <w:t xml:space="preserve"> informē, ka tika apskatītas </w:t>
      </w:r>
      <w:r w:rsidR="00FA445C">
        <w:rPr>
          <w:rFonts w:ascii="Times New Roman" w:eastAsia="Times New Roman" w:hAnsi="Times New Roman" w:cs="Times New Roman"/>
          <w:sz w:val="26"/>
          <w:szCs w:val="26"/>
        </w:rPr>
        <w:t xml:space="preserve">un izanalizētas vairākas iespējamās novietnes, kam ir kāda saistība ar Aspaziju, t.sk. Latvieši biedrības nams, Dailes teātra apkārtne, gan Lāčplēša, gan Brīvības  ielā, Pārdaugava u.c. Galvenā priekšrocība šai vietai ir saistība ar Aspazijas </w:t>
      </w:r>
      <w:r w:rsidR="009D0AA6">
        <w:rPr>
          <w:rFonts w:ascii="Times New Roman" w:eastAsia="Times New Roman" w:hAnsi="Times New Roman" w:cs="Times New Roman"/>
          <w:sz w:val="26"/>
          <w:szCs w:val="26"/>
        </w:rPr>
        <w:t xml:space="preserve">vārdu, ko nes blakus esošais </w:t>
      </w:r>
      <w:r w:rsidR="00FA445C">
        <w:rPr>
          <w:rFonts w:ascii="Times New Roman" w:eastAsia="Times New Roman" w:hAnsi="Times New Roman" w:cs="Times New Roman"/>
          <w:sz w:val="26"/>
          <w:szCs w:val="26"/>
        </w:rPr>
        <w:t>bulvāri</w:t>
      </w:r>
      <w:r w:rsidR="009D0AA6">
        <w:rPr>
          <w:rFonts w:ascii="Times New Roman" w:eastAsia="Times New Roman" w:hAnsi="Times New Roman" w:cs="Times New Roman"/>
          <w:sz w:val="26"/>
          <w:szCs w:val="26"/>
        </w:rPr>
        <w:t>s</w:t>
      </w:r>
      <w:r w:rsidR="00FA445C">
        <w:rPr>
          <w:rFonts w:ascii="Times New Roman" w:eastAsia="Times New Roman" w:hAnsi="Times New Roman" w:cs="Times New Roman"/>
          <w:sz w:val="26"/>
          <w:szCs w:val="26"/>
        </w:rPr>
        <w:t xml:space="preserve">. </w:t>
      </w:r>
    </w:p>
    <w:p w14:paraId="09F94CE0" w14:textId="3C06DD1B" w:rsidR="00844018" w:rsidRDefault="00844018" w:rsidP="002E62E2">
      <w:pPr>
        <w:pStyle w:val="Sarakstarindkopa"/>
        <w:ind w:left="0"/>
        <w:jc w:val="both"/>
        <w:rPr>
          <w:rFonts w:ascii="Times New Roman" w:eastAsia="Times New Roman" w:hAnsi="Times New Roman" w:cs="Times New Roman"/>
          <w:sz w:val="26"/>
          <w:szCs w:val="26"/>
        </w:rPr>
      </w:pPr>
    </w:p>
    <w:p w14:paraId="6E5D2355" w14:textId="31EACB0C" w:rsidR="00844018" w:rsidRDefault="00844018" w:rsidP="002E62E2">
      <w:pPr>
        <w:pStyle w:val="Sarakstarindkopa"/>
        <w:ind w:left="0"/>
        <w:jc w:val="both"/>
        <w:rPr>
          <w:rFonts w:ascii="Times New Roman" w:eastAsia="Times New Roman" w:hAnsi="Times New Roman" w:cs="Times New Roman"/>
          <w:sz w:val="26"/>
          <w:szCs w:val="26"/>
        </w:rPr>
      </w:pPr>
      <w:r w:rsidRPr="00EC2F4D">
        <w:rPr>
          <w:rFonts w:ascii="Times New Roman" w:eastAsia="Times New Roman" w:hAnsi="Times New Roman" w:cs="Times New Roman"/>
          <w:b/>
          <w:bCs/>
          <w:sz w:val="26"/>
          <w:szCs w:val="26"/>
        </w:rPr>
        <w:t>O.</w:t>
      </w:r>
      <w:r w:rsidR="00EC2F4D" w:rsidRPr="00EC2F4D">
        <w:rPr>
          <w:rFonts w:ascii="Times New Roman" w:eastAsia="Times New Roman" w:hAnsi="Times New Roman" w:cs="Times New Roman"/>
          <w:b/>
          <w:bCs/>
          <w:sz w:val="26"/>
          <w:szCs w:val="26"/>
        </w:rPr>
        <w:t xml:space="preserve"> </w:t>
      </w:r>
      <w:r w:rsidRPr="00EC2F4D">
        <w:rPr>
          <w:rFonts w:ascii="Times New Roman" w:eastAsia="Times New Roman" w:hAnsi="Times New Roman" w:cs="Times New Roman"/>
          <w:b/>
          <w:bCs/>
          <w:sz w:val="26"/>
          <w:szCs w:val="26"/>
        </w:rPr>
        <w:t>Burovs</w:t>
      </w:r>
      <w:r>
        <w:rPr>
          <w:rFonts w:ascii="Times New Roman" w:eastAsia="Times New Roman" w:hAnsi="Times New Roman" w:cs="Times New Roman"/>
          <w:sz w:val="26"/>
          <w:szCs w:val="26"/>
        </w:rPr>
        <w:t xml:space="preserve"> Vispirms ir jālemj vai Aspazijai ir vajadzīgs piemineklis Rīgā. Pēc tam par tā veidolu, kas </w:t>
      </w:r>
      <w:r w:rsidR="00EC2F4D">
        <w:rPr>
          <w:rFonts w:ascii="Times New Roman" w:eastAsia="Times New Roman" w:hAnsi="Times New Roman" w:cs="Times New Roman"/>
          <w:sz w:val="26"/>
          <w:szCs w:val="26"/>
        </w:rPr>
        <w:t xml:space="preserve">ir konkursa priekšmets. Piedāvātā vieta šobrīd ir nesakārtota, bieži tiek izmantota kā stāvvieta. Rīgas vēsturiskajā centrā nevajadzētu būt laukumam, kas tiek </w:t>
      </w:r>
      <w:r w:rsidR="00EC2F4D">
        <w:rPr>
          <w:rFonts w:ascii="Times New Roman" w:eastAsia="Times New Roman" w:hAnsi="Times New Roman" w:cs="Times New Roman"/>
          <w:sz w:val="26"/>
          <w:szCs w:val="26"/>
        </w:rPr>
        <w:lastRenderedPageBreak/>
        <w:t>izmantots kā stāvvieta. Konkurss ir organizējams tikai tad, ja tiek paredzēta kompleksa visa laukuma attīstība un labiekārtojums. Tāpat realizācijai ir jābūt kompleksi kopā ar visu laukumu.</w:t>
      </w:r>
    </w:p>
    <w:p w14:paraId="177C4B0D" w14:textId="52B64F22" w:rsidR="00EC2F4D" w:rsidRDefault="00EC2F4D" w:rsidP="002E62E2">
      <w:pPr>
        <w:pStyle w:val="Sarakstarindkopa"/>
        <w:ind w:left="0"/>
        <w:jc w:val="both"/>
        <w:rPr>
          <w:rFonts w:ascii="Times New Roman" w:eastAsia="Times New Roman" w:hAnsi="Times New Roman" w:cs="Times New Roman"/>
          <w:sz w:val="26"/>
          <w:szCs w:val="26"/>
        </w:rPr>
      </w:pPr>
    </w:p>
    <w:p w14:paraId="37069CE0" w14:textId="7AC217CE" w:rsidR="00347E16" w:rsidRDefault="00347E16" w:rsidP="002E62E2">
      <w:pPr>
        <w:pStyle w:val="Sarakstarindkopa"/>
        <w:ind w:left="0"/>
        <w:jc w:val="both"/>
        <w:rPr>
          <w:rFonts w:ascii="Times New Roman" w:eastAsia="Times New Roman" w:hAnsi="Times New Roman" w:cs="Times New Roman"/>
          <w:sz w:val="26"/>
          <w:szCs w:val="26"/>
        </w:rPr>
      </w:pPr>
      <w:r w:rsidRPr="00347E16">
        <w:rPr>
          <w:rFonts w:ascii="Times New Roman" w:eastAsia="Times New Roman" w:hAnsi="Times New Roman" w:cs="Times New Roman"/>
          <w:b/>
          <w:bCs/>
          <w:sz w:val="26"/>
          <w:szCs w:val="26"/>
        </w:rPr>
        <w:t>G. Nāgels</w:t>
      </w:r>
      <w:r>
        <w:rPr>
          <w:rFonts w:ascii="Times New Roman" w:eastAsia="Times New Roman" w:hAnsi="Times New Roman" w:cs="Times New Roman"/>
          <w:sz w:val="26"/>
          <w:szCs w:val="26"/>
        </w:rPr>
        <w:t xml:space="preserve"> Piemineklis Aspazijai Rīgā ir laba lieta. Par vietas izvēli atzīmē, ka Raiņa piemineklis nav Raiņa bulvārī, </w:t>
      </w:r>
      <w:r w:rsidR="009D0AA6">
        <w:rPr>
          <w:rFonts w:ascii="Times New Roman" w:eastAsia="Times New Roman" w:hAnsi="Times New Roman" w:cs="Times New Roman"/>
          <w:sz w:val="26"/>
          <w:szCs w:val="26"/>
        </w:rPr>
        <w:t xml:space="preserve">R. </w:t>
      </w:r>
      <w:r>
        <w:rPr>
          <w:rFonts w:ascii="Times New Roman" w:eastAsia="Times New Roman" w:hAnsi="Times New Roman" w:cs="Times New Roman"/>
          <w:sz w:val="26"/>
          <w:szCs w:val="26"/>
        </w:rPr>
        <w:t>Blauma</w:t>
      </w:r>
      <w:r w:rsidR="009D0AA6">
        <w:rPr>
          <w:rFonts w:ascii="Times New Roman" w:eastAsia="Times New Roman" w:hAnsi="Times New Roman" w:cs="Times New Roman"/>
          <w:sz w:val="26"/>
          <w:szCs w:val="26"/>
        </w:rPr>
        <w:t>ņa piemineklis</w:t>
      </w:r>
      <w:r>
        <w:rPr>
          <w:rFonts w:ascii="Times New Roman" w:eastAsia="Times New Roman" w:hAnsi="Times New Roman" w:cs="Times New Roman"/>
          <w:sz w:val="26"/>
          <w:szCs w:val="26"/>
        </w:rPr>
        <w:t xml:space="preserve"> nav pie Blaumaņa ielas, </w:t>
      </w:r>
      <w:r w:rsidR="009D0AA6">
        <w:rPr>
          <w:rFonts w:ascii="Times New Roman" w:eastAsia="Times New Roman" w:hAnsi="Times New Roman" w:cs="Times New Roman"/>
          <w:sz w:val="26"/>
          <w:szCs w:val="26"/>
        </w:rPr>
        <w:t xml:space="preserve">K. </w:t>
      </w:r>
      <w:r>
        <w:rPr>
          <w:rFonts w:ascii="Times New Roman" w:eastAsia="Times New Roman" w:hAnsi="Times New Roman" w:cs="Times New Roman"/>
          <w:sz w:val="26"/>
          <w:szCs w:val="26"/>
        </w:rPr>
        <w:t>Ulma</w:t>
      </w:r>
      <w:r w:rsidR="009D0AA6">
        <w:rPr>
          <w:rFonts w:ascii="Times New Roman" w:eastAsia="Times New Roman" w:hAnsi="Times New Roman" w:cs="Times New Roman"/>
          <w:sz w:val="26"/>
          <w:szCs w:val="26"/>
        </w:rPr>
        <w:t>ņa piemineklis</w:t>
      </w:r>
      <w:r>
        <w:rPr>
          <w:rFonts w:ascii="Times New Roman" w:eastAsia="Times New Roman" w:hAnsi="Times New Roman" w:cs="Times New Roman"/>
          <w:sz w:val="26"/>
          <w:szCs w:val="26"/>
        </w:rPr>
        <w:t xml:space="preserve"> nav Ulmaņa gatvē, </w:t>
      </w:r>
      <w:r w:rsidR="009D0AA6">
        <w:rPr>
          <w:rFonts w:ascii="Times New Roman" w:eastAsia="Times New Roman" w:hAnsi="Times New Roman" w:cs="Times New Roman"/>
          <w:sz w:val="26"/>
          <w:szCs w:val="26"/>
        </w:rPr>
        <w:t xml:space="preserve">O. </w:t>
      </w:r>
      <w:r>
        <w:rPr>
          <w:rFonts w:ascii="Times New Roman" w:eastAsia="Times New Roman" w:hAnsi="Times New Roman" w:cs="Times New Roman"/>
          <w:sz w:val="26"/>
          <w:szCs w:val="26"/>
        </w:rPr>
        <w:t>Kalpaka piemineklis nav pie Kalpaka bulvāra. Piedāvātā vieta patiešām ir izaicinoša. Labāko risinājumu varēs redzēt tikai pēc metu konkursa. Piekrīt kolēģiem, ka piemineklis nav skatāms atrauti no visa laukuma labiekārtojuma.</w:t>
      </w:r>
    </w:p>
    <w:p w14:paraId="681E0327" w14:textId="626BEDB8" w:rsidR="00347E16" w:rsidRDefault="00347E16" w:rsidP="002E62E2">
      <w:pPr>
        <w:pStyle w:val="Sarakstarindkopa"/>
        <w:ind w:left="0"/>
        <w:jc w:val="both"/>
        <w:rPr>
          <w:rFonts w:ascii="Times New Roman" w:eastAsia="Times New Roman" w:hAnsi="Times New Roman" w:cs="Times New Roman"/>
          <w:sz w:val="26"/>
          <w:szCs w:val="26"/>
        </w:rPr>
      </w:pPr>
    </w:p>
    <w:p w14:paraId="618BA407" w14:textId="52BBD07D" w:rsidR="00347E16" w:rsidRDefault="00347E16" w:rsidP="002E62E2">
      <w:pPr>
        <w:pStyle w:val="Sarakstarindkopa"/>
        <w:ind w:left="0"/>
        <w:jc w:val="both"/>
        <w:rPr>
          <w:rFonts w:ascii="Times New Roman" w:eastAsia="Times New Roman" w:hAnsi="Times New Roman" w:cs="Times New Roman"/>
          <w:sz w:val="26"/>
          <w:szCs w:val="26"/>
        </w:rPr>
      </w:pPr>
      <w:r w:rsidRPr="00347E16">
        <w:rPr>
          <w:rFonts w:ascii="Times New Roman" w:eastAsia="Times New Roman" w:hAnsi="Times New Roman" w:cs="Times New Roman"/>
          <w:b/>
          <w:bCs/>
          <w:sz w:val="26"/>
          <w:szCs w:val="26"/>
        </w:rPr>
        <w:t xml:space="preserve">A. Broks </w:t>
      </w:r>
      <w:r w:rsidR="0080217A" w:rsidRPr="0080217A">
        <w:rPr>
          <w:rFonts w:ascii="Times New Roman" w:eastAsia="Times New Roman" w:hAnsi="Times New Roman" w:cs="Times New Roman"/>
          <w:sz w:val="26"/>
          <w:szCs w:val="26"/>
        </w:rPr>
        <w:t>Nav iebildumu pret pieminekli Aspazijai Rīgā tikai tāpēc vien, ka t</w:t>
      </w:r>
      <w:r w:rsidR="009D0AA6">
        <w:rPr>
          <w:rFonts w:ascii="Times New Roman" w:eastAsia="Times New Roman" w:hAnsi="Times New Roman" w:cs="Times New Roman"/>
          <w:sz w:val="26"/>
          <w:szCs w:val="26"/>
        </w:rPr>
        <w:t xml:space="preserve">ādi </w:t>
      </w:r>
      <w:r w:rsidR="0080217A" w:rsidRPr="0080217A">
        <w:rPr>
          <w:rFonts w:ascii="Times New Roman" w:eastAsia="Times New Roman" w:hAnsi="Times New Roman" w:cs="Times New Roman"/>
          <w:sz w:val="26"/>
          <w:szCs w:val="26"/>
        </w:rPr>
        <w:t>ir</w:t>
      </w:r>
      <w:r w:rsidR="009D0AA6">
        <w:rPr>
          <w:rFonts w:ascii="Times New Roman" w:eastAsia="Times New Roman" w:hAnsi="Times New Roman" w:cs="Times New Roman"/>
          <w:sz w:val="26"/>
          <w:szCs w:val="26"/>
        </w:rPr>
        <w:t xml:space="preserve"> jau </w:t>
      </w:r>
      <w:r w:rsidR="0080217A" w:rsidRPr="0080217A">
        <w:rPr>
          <w:rFonts w:ascii="Times New Roman" w:eastAsia="Times New Roman" w:hAnsi="Times New Roman" w:cs="Times New Roman"/>
          <w:sz w:val="26"/>
          <w:szCs w:val="26"/>
        </w:rPr>
        <w:t xml:space="preserve"> daudz kur citur. </w:t>
      </w:r>
      <w:r w:rsidR="0080217A">
        <w:rPr>
          <w:rFonts w:ascii="Times New Roman" w:eastAsia="Times New Roman" w:hAnsi="Times New Roman" w:cs="Times New Roman"/>
          <w:sz w:val="26"/>
          <w:szCs w:val="26"/>
        </w:rPr>
        <w:t>Tik nozīmīgai kultūras darbiniecei Rīgā</w:t>
      </w:r>
      <w:r w:rsidR="009D0AA6">
        <w:rPr>
          <w:rFonts w:ascii="Times New Roman" w:eastAsia="Times New Roman" w:hAnsi="Times New Roman" w:cs="Times New Roman"/>
          <w:sz w:val="26"/>
          <w:szCs w:val="26"/>
        </w:rPr>
        <w:t>,</w:t>
      </w:r>
      <w:r w:rsidR="0080217A">
        <w:rPr>
          <w:rFonts w:ascii="Times New Roman" w:eastAsia="Times New Roman" w:hAnsi="Times New Roman" w:cs="Times New Roman"/>
          <w:sz w:val="26"/>
          <w:szCs w:val="26"/>
        </w:rPr>
        <w:t xml:space="preserve"> kā galvaspilsētai</w:t>
      </w:r>
      <w:r w:rsidR="009D0AA6">
        <w:rPr>
          <w:rFonts w:ascii="Times New Roman" w:eastAsia="Times New Roman" w:hAnsi="Times New Roman" w:cs="Times New Roman"/>
          <w:sz w:val="26"/>
          <w:szCs w:val="26"/>
        </w:rPr>
        <w:t>,</w:t>
      </w:r>
      <w:r w:rsidR="0080217A">
        <w:rPr>
          <w:rFonts w:ascii="Times New Roman" w:eastAsia="Times New Roman" w:hAnsi="Times New Roman" w:cs="Times New Roman"/>
          <w:sz w:val="26"/>
          <w:szCs w:val="26"/>
        </w:rPr>
        <w:t xml:space="preserve"> piemineklis ir vajadzīgs. Nav skaidrs vai šai politiskajai iniciatīvai ir sabiedrības atbalsts.  Vieta nerada pārliecību, ka tā būtu patīkama vieta piemineklim, ja </w:t>
      </w:r>
      <w:r w:rsidR="009D0AA6">
        <w:rPr>
          <w:rFonts w:ascii="Times New Roman" w:eastAsia="Times New Roman" w:hAnsi="Times New Roman" w:cs="Times New Roman"/>
          <w:sz w:val="26"/>
          <w:szCs w:val="26"/>
        </w:rPr>
        <w:t xml:space="preserve">vien </w:t>
      </w:r>
      <w:r w:rsidR="0080217A">
        <w:rPr>
          <w:rFonts w:ascii="Times New Roman" w:eastAsia="Times New Roman" w:hAnsi="Times New Roman" w:cs="Times New Roman"/>
          <w:sz w:val="26"/>
          <w:szCs w:val="26"/>
        </w:rPr>
        <w:t>tas nav  kāds abstrakts veidojums. Šī teritorija vienalga būs noslogota ar transportu,  tā nebūs atpūtas zona. Ne no izgaismojuma viedokļa</w:t>
      </w:r>
      <w:r w:rsidR="009D0AA6">
        <w:rPr>
          <w:rFonts w:ascii="Times New Roman" w:eastAsia="Times New Roman" w:hAnsi="Times New Roman" w:cs="Times New Roman"/>
          <w:sz w:val="26"/>
          <w:szCs w:val="26"/>
        </w:rPr>
        <w:t>,</w:t>
      </w:r>
      <w:r w:rsidR="0080217A">
        <w:rPr>
          <w:rFonts w:ascii="Times New Roman" w:eastAsia="Times New Roman" w:hAnsi="Times New Roman" w:cs="Times New Roman"/>
          <w:sz w:val="26"/>
          <w:szCs w:val="26"/>
        </w:rPr>
        <w:t xml:space="preserve"> ne gaisa kvalitātes viedokļa tā nebūs vieta, kur ir patīkami atrasties un cilvēki</w:t>
      </w:r>
      <w:r w:rsidR="009D0AA6">
        <w:rPr>
          <w:rFonts w:ascii="Times New Roman" w:eastAsia="Times New Roman" w:hAnsi="Times New Roman" w:cs="Times New Roman"/>
          <w:sz w:val="26"/>
          <w:szCs w:val="26"/>
        </w:rPr>
        <w:t>em</w:t>
      </w:r>
      <w:r w:rsidR="00997756">
        <w:rPr>
          <w:rFonts w:ascii="Times New Roman" w:eastAsia="Times New Roman" w:hAnsi="Times New Roman" w:cs="Times New Roman"/>
          <w:sz w:val="26"/>
          <w:szCs w:val="26"/>
        </w:rPr>
        <w:t xml:space="preserve"> </w:t>
      </w:r>
      <w:r w:rsidR="0080217A">
        <w:rPr>
          <w:rFonts w:ascii="Times New Roman" w:eastAsia="Times New Roman" w:hAnsi="Times New Roman" w:cs="Times New Roman"/>
          <w:sz w:val="26"/>
          <w:szCs w:val="26"/>
        </w:rPr>
        <w:t>ilgstoši</w:t>
      </w:r>
      <w:r w:rsidR="009D0AA6" w:rsidRPr="009D0AA6">
        <w:rPr>
          <w:rFonts w:ascii="Times New Roman" w:eastAsia="Times New Roman" w:hAnsi="Times New Roman" w:cs="Times New Roman"/>
          <w:sz w:val="26"/>
          <w:szCs w:val="26"/>
        </w:rPr>
        <w:t xml:space="preserve"> </w:t>
      </w:r>
      <w:r w:rsidR="009D0AA6">
        <w:rPr>
          <w:rFonts w:ascii="Times New Roman" w:eastAsia="Times New Roman" w:hAnsi="Times New Roman" w:cs="Times New Roman"/>
          <w:sz w:val="26"/>
          <w:szCs w:val="26"/>
        </w:rPr>
        <w:t>uzturēties</w:t>
      </w:r>
      <w:r w:rsidR="0080217A">
        <w:rPr>
          <w:rFonts w:ascii="Times New Roman" w:eastAsia="Times New Roman" w:hAnsi="Times New Roman" w:cs="Times New Roman"/>
          <w:sz w:val="26"/>
          <w:szCs w:val="26"/>
        </w:rPr>
        <w:t xml:space="preserve">. </w:t>
      </w:r>
      <w:r w:rsidR="00997756">
        <w:rPr>
          <w:rFonts w:ascii="Times New Roman" w:eastAsia="Times New Roman" w:hAnsi="Times New Roman" w:cs="Times New Roman"/>
          <w:sz w:val="26"/>
          <w:szCs w:val="26"/>
        </w:rPr>
        <w:t xml:space="preserve">Runājot par pašu veidojumu - mūsu problēma vienmēr ir bijusi tā, ka uzstādot vides objektus netiek iekļauts labiekārtojums. </w:t>
      </w:r>
    </w:p>
    <w:p w14:paraId="0DC19826" w14:textId="77777777" w:rsidR="00997756" w:rsidRDefault="00997756" w:rsidP="002E62E2">
      <w:pPr>
        <w:pStyle w:val="Sarakstarindkopa"/>
        <w:ind w:left="0"/>
        <w:jc w:val="both"/>
        <w:rPr>
          <w:rFonts w:ascii="Times New Roman" w:eastAsia="Times New Roman" w:hAnsi="Times New Roman" w:cs="Times New Roman"/>
          <w:sz w:val="26"/>
          <w:szCs w:val="26"/>
        </w:rPr>
      </w:pPr>
    </w:p>
    <w:p w14:paraId="1A8762FE" w14:textId="0A3A36A3" w:rsidR="00997756" w:rsidRPr="00B5783A" w:rsidRDefault="00997756" w:rsidP="002E62E2">
      <w:pPr>
        <w:pStyle w:val="Sarakstarindkopa"/>
        <w:ind w:left="0"/>
        <w:jc w:val="both"/>
        <w:rPr>
          <w:rFonts w:ascii="Times New Roman" w:eastAsia="Times New Roman" w:hAnsi="Times New Roman" w:cs="Times New Roman"/>
          <w:i/>
          <w:iCs/>
          <w:sz w:val="26"/>
          <w:szCs w:val="26"/>
        </w:rPr>
      </w:pPr>
      <w:r w:rsidRPr="00B5783A">
        <w:rPr>
          <w:rFonts w:ascii="Times New Roman" w:eastAsia="Times New Roman" w:hAnsi="Times New Roman" w:cs="Times New Roman"/>
          <w:i/>
          <w:iCs/>
          <w:sz w:val="26"/>
          <w:szCs w:val="26"/>
        </w:rPr>
        <w:t xml:space="preserve">Balsojot par Aspazijas pieminekļa izveidi Rīgā ar </w:t>
      </w:r>
      <w:r w:rsidR="00D477BB" w:rsidRPr="00B5783A">
        <w:rPr>
          <w:rFonts w:ascii="Times New Roman" w:eastAsia="Times New Roman" w:hAnsi="Times New Roman" w:cs="Times New Roman"/>
          <w:i/>
          <w:iCs/>
          <w:sz w:val="26"/>
          <w:szCs w:val="26"/>
        </w:rPr>
        <w:t>1</w:t>
      </w:r>
      <w:r w:rsidR="006C610C">
        <w:rPr>
          <w:rFonts w:ascii="Times New Roman" w:eastAsia="Times New Roman" w:hAnsi="Times New Roman" w:cs="Times New Roman"/>
          <w:i/>
          <w:iCs/>
          <w:sz w:val="26"/>
          <w:szCs w:val="26"/>
        </w:rPr>
        <w:t>1</w:t>
      </w:r>
      <w:r w:rsidR="00D477BB" w:rsidRPr="00B5783A">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balsīm</w:t>
      </w:r>
      <w:r w:rsidR="00D477BB" w:rsidRPr="00B5783A">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w:t>
      </w:r>
      <w:r w:rsidRPr="00B5783A">
        <w:rPr>
          <w:rFonts w:ascii="Times New Roman" w:eastAsia="Times New Roman" w:hAnsi="Times New Roman" w:cs="Times New Roman"/>
          <w:i/>
          <w:iCs/>
          <w:sz w:val="26"/>
          <w:szCs w:val="26"/>
        </w:rPr>
        <w:t>par</w:t>
      </w:r>
      <w:r w:rsidR="00D477BB" w:rsidRPr="00B5783A">
        <w:rPr>
          <w:rFonts w:ascii="Times New Roman" w:eastAsia="Times New Roman" w:hAnsi="Times New Roman" w:cs="Times New Roman"/>
          <w:i/>
          <w:iCs/>
          <w:sz w:val="26"/>
          <w:szCs w:val="26"/>
        </w:rPr>
        <w:t>” -</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pret</w:t>
      </w:r>
      <w:r w:rsidR="00D477BB" w:rsidRPr="00B5783A">
        <w:rPr>
          <w:rFonts w:ascii="Times New Roman" w:eastAsia="Times New Roman" w:hAnsi="Times New Roman" w:cs="Times New Roman"/>
          <w:i/>
          <w:iCs/>
          <w:sz w:val="26"/>
          <w:szCs w:val="26"/>
        </w:rPr>
        <w:t>”</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w:t>
      </w:r>
      <w:r w:rsidR="009D0AA6">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 xml:space="preserve">0, </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w:t>
      </w:r>
      <w:r w:rsidRPr="00B5783A">
        <w:rPr>
          <w:rFonts w:ascii="Times New Roman" w:eastAsia="Times New Roman" w:hAnsi="Times New Roman" w:cs="Times New Roman"/>
          <w:i/>
          <w:iCs/>
          <w:sz w:val="26"/>
          <w:szCs w:val="26"/>
        </w:rPr>
        <w:t>atturas</w:t>
      </w:r>
      <w:r w:rsidR="00D477BB" w:rsidRPr="00B5783A">
        <w:rPr>
          <w:rFonts w:ascii="Times New Roman" w:eastAsia="Times New Roman" w:hAnsi="Times New Roman" w:cs="Times New Roman"/>
          <w:i/>
          <w:iCs/>
          <w:sz w:val="26"/>
          <w:szCs w:val="26"/>
        </w:rPr>
        <w:t>”</w:t>
      </w:r>
      <w:r w:rsidR="00B5783A">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3</w:t>
      </w:r>
      <w:r w:rsidRPr="00B5783A">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(O.</w:t>
      </w:r>
      <w:r w:rsidR="00A609C1">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Burovs, I.</w:t>
      </w:r>
      <w:r w:rsidR="00A609C1">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Baranovska, J.</w:t>
      </w:r>
      <w:r w:rsidR="00A609C1">
        <w:rPr>
          <w:rFonts w:ascii="Times New Roman" w:eastAsia="Times New Roman" w:hAnsi="Times New Roman" w:cs="Times New Roman"/>
          <w:i/>
          <w:iCs/>
          <w:sz w:val="26"/>
          <w:szCs w:val="26"/>
        </w:rPr>
        <w:t xml:space="preserve"> </w:t>
      </w:r>
      <w:r w:rsidR="00D477BB" w:rsidRPr="00B5783A">
        <w:rPr>
          <w:rFonts w:ascii="Times New Roman" w:eastAsia="Times New Roman" w:hAnsi="Times New Roman" w:cs="Times New Roman"/>
          <w:i/>
          <w:iCs/>
          <w:sz w:val="26"/>
          <w:szCs w:val="26"/>
        </w:rPr>
        <w:t>Krastiņš)</w:t>
      </w:r>
    </w:p>
    <w:p w14:paraId="45F2BA36" w14:textId="5CEA90EF" w:rsidR="00D477BB" w:rsidRPr="00D477BB" w:rsidRDefault="00D477BB" w:rsidP="002E62E2">
      <w:pPr>
        <w:pStyle w:val="Sarakstarindkopa"/>
        <w:ind w:left="0"/>
        <w:jc w:val="both"/>
        <w:rPr>
          <w:rFonts w:ascii="Times New Roman" w:eastAsia="Times New Roman" w:hAnsi="Times New Roman" w:cs="Times New Roman"/>
          <w:b/>
          <w:bCs/>
          <w:sz w:val="26"/>
          <w:szCs w:val="26"/>
        </w:rPr>
      </w:pPr>
      <w:r w:rsidRPr="00D477BB">
        <w:rPr>
          <w:rFonts w:ascii="Times New Roman" w:eastAsia="Times New Roman" w:hAnsi="Times New Roman" w:cs="Times New Roman"/>
          <w:b/>
          <w:bCs/>
          <w:sz w:val="26"/>
          <w:szCs w:val="26"/>
        </w:rPr>
        <w:t>Pieminekļu padome nolemj:</w:t>
      </w:r>
    </w:p>
    <w:p w14:paraId="2DC715B7" w14:textId="7F6A818C" w:rsidR="00D477BB" w:rsidRDefault="00AB18D9" w:rsidP="002E62E2">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Atbalstīt </w:t>
      </w:r>
      <w:r w:rsidR="00D477BB">
        <w:rPr>
          <w:rFonts w:ascii="Times New Roman" w:eastAsia="Times New Roman" w:hAnsi="Times New Roman" w:cs="Times New Roman"/>
          <w:sz w:val="26"/>
          <w:szCs w:val="26"/>
        </w:rPr>
        <w:t>Aspazijai veltīt</w:t>
      </w:r>
      <w:r>
        <w:rPr>
          <w:rFonts w:ascii="Times New Roman" w:eastAsia="Times New Roman" w:hAnsi="Times New Roman" w:cs="Times New Roman"/>
          <w:sz w:val="26"/>
          <w:szCs w:val="26"/>
        </w:rPr>
        <w:t>a</w:t>
      </w:r>
      <w:r w:rsidR="00D477B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D477BB">
        <w:rPr>
          <w:rFonts w:ascii="Times New Roman" w:eastAsia="Times New Roman" w:hAnsi="Times New Roman" w:cs="Times New Roman"/>
          <w:sz w:val="26"/>
          <w:szCs w:val="26"/>
        </w:rPr>
        <w:t>pieminek</w:t>
      </w:r>
      <w:r>
        <w:rPr>
          <w:rFonts w:ascii="Times New Roman" w:eastAsia="Times New Roman" w:hAnsi="Times New Roman" w:cs="Times New Roman"/>
          <w:sz w:val="26"/>
          <w:szCs w:val="26"/>
        </w:rPr>
        <w:t>ļa izveidi</w:t>
      </w:r>
      <w:r w:rsidR="00D477BB">
        <w:rPr>
          <w:rFonts w:ascii="Times New Roman" w:eastAsia="Times New Roman" w:hAnsi="Times New Roman" w:cs="Times New Roman"/>
          <w:sz w:val="26"/>
          <w:szCs w:val="26"/>
        </w:rPr>
        <w:t xml:space="preserve"> Rīgā.</w:t>
      </w:r>
    </w:p>
    <w:p w14:paraId="6B760A1A" w14:textId="2A6E8494" w:rsidR="00D477BB" w:rsidRDefault="00D477BB" w:rsidP="002E62E2">
      <w:pPr>
        <w:pStyle w:val="Sarakstarindkopa"/>
        <w:ind w:left="0"/>
        <w:jc w:val="both"/>
        <w:rPr>
          <w:rFonts w:ascii="Times New Roman" w:eastAsia="Times New Roman" w:hAnsi="Times New Roman" w:cs="Times New Roman"/>
          <w:sz w:val="26"/>
          <w:szCs w:val="26"/>
        </w:rPr>
      </w:pPr>
    </w:p>
    <w:p w14:paraId="6CE0E26D" w14:textId="764EBBEA" w:rsidR="00D477BB" w:rsidRPr="00B5783A" w:rsidRDefault="00D477BB" w:rsidP="002E62E2">
      <w:pPr>
        <w:pStyle w:val="Sarakstarindkopa"/>
        <w:ind w:left="0"/>
        <w:jc w:val="both"/>
        <w:rPr>
          <w:rFonts w:ascii="Times New Roman" w:eastAsia="Times New Roman" w:hAnsi="Times New Roman" w:cs="Times New Roman"/>
          <w:i/>
          <w:iCs/>
          <w:sz w:val="26"/>
          <w:szCs w:val="26"/>
        </w:rPr>
      </w:pPr>
      <w:r w:rsidRPr="00B5783A">
        <w:rPr>
          <w:rFonts w:ascii="Times New Roman" w:eastAsia="Times New Roman" w:hAnsi="Times New Roman" w:cs="Times New Roman"/>
          <w:i/>
          <w:iCs/>
          <w:sz w:val="26"/>
          <w:szCs w:val="26"/>
        </w:rPr>
        <w:t xml:space="preserve">Balsojot par Aspazijas pieminekļa novietni Teātra laukumā ar </w:t>
      </w:r>
      <w:r w:rsidR="00E94355">
        <w:rPr>
          <w:rFonts w:ascii="Times New Roman" w:eastAsia="Times New Roman" w:hAnsi="Times New Roman" w:cs="Times New Roman"/>
          <w:i/>
          <w:iCs/>
          <w:sz w:val="26"/>
          <w:szCs w:val="26"/>
        </w:rPr>
        <w:t xml:space="preserve">9 </w:t>
      </w:r>
      <w:r w:rsidRPr="00B5783A">
        <w:rPr>
          <w:rFonts w:ascii="Times New Roman" w:eastAsia="Times New Roman" w:hAnsi="Times New Roman" w:cs="Times New Roman"/>
          <w:i/>
          <w:iCs/>
          <w:sz w:val="26"/>
          <w:szCs w:val="26"/>
        </w:rPr>
        <w:t xml:space="preserve">balsīm  “par”, “pret”-  </w:t>
      </w:r>
      <w:r w:rsidR="006C610C">
        <w:rPr>
          <w:rFonts w:ascii="Times New Roman" w:eastAsia="Times New Roman" w:hAnsi="Times New Roman" w:cs="Times New Roman"/>
          <w:i/>
          <w:iCs/>
          <w:sz w:val="26"/>
          <w:szCs w:val="26"/>
        </w:rPr>
        <w:t>3</w:t>
      </w:r>
      <w:r w:rsidRPr="00B5783A">
        <w:rPr>
          <w:rFonts w:ascii="Times New Roman" w:eastAsia="Times New Roman" w:hAnsi="Times New Roman" w:cs="Times New Roman"/>
          <w:i/>
          <w:iCs/>
          <w:sz w:val="26"/>
          <w:szCs w:val="26"/>
        </w:rPr>
        <w:t xml:space="preserve">  (J.</w:t>
      </w:r>
      <w:r w:rsidR="00A609C1">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Krastiņš, A.</w:t>
      </w:r>
      <w:r w:rsidR="00A609C1">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Maderniece</w:t>
      </w:r>
      <w:r w:rsidR="006C610C">
        <w:rPr>
          <w:rFonts w:ascii="Times New Roman" w:eastAsia="Times New Roman" w:hAnsi="Times New Roman" w:cs="Times New Roman"/>
          <w:i/>
          <w:iCs/>
          <w:sz w:val="26"/>
          <w:szCs w:val="26"/>
        </w:rPr>
        <w:t>, A.</w:t>
      </w:r>
      <w:r w:rsidR="009D0AA6">
        <w:rPr>
          <w:rFonts w:ascii="Times New Roman" w:eastAsia="Times New Roman" w:hAnsi="Times New Roman" w:cs="Times New Roman"/>
          <w:i/>
          <w:iCs/>
          <w:sz w:val="26"/>
          <w:szCs w:val="26"/>
        </w:rPr>
        <w:t xml:space="preserve"> </w:t>
      </w:r>
      <w:r w:rsidR="006C610C">
        <w:rPr>
          <w:rFonts w:ascii="Times New Roman" w:eastAsia="Times New Roman" w:hAnsi="Times New Roman" w:cs="Times New Roman"/>
          <w:i/>
          <w:iCs/>
          <w:sz w:val="26"/>
          <w:szCs w:val="26"/>
        </w:rPr>
        <w:t>Broks</w:t>
      </w:r>
      <w:r w:rsidRPr="00B5783A">
        <w:rPr>
          <w:rFonts w:ascii="Times New Roman" w:eastAsia="Times New Roman" w:hAnsi="Times New Roman" w:cs="Times New Roman"/>
          <w:i/>
          <w:iCs/>
          <w:sz w:val="26"/>
          <w:szCs w:val="26"/>
        </w:rPr>
        <w:t>), “atturas” -2 (O.</w:t>
      </w:r>
      <w:r w:rsidR="00A609C1">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Burovs, I.</w:t>
      </w:r>
      <w:r w:rsidR="00A609C1">
        <w:rPr>
          <w:rFonts w:ascii="Times New Roman" w:eastAsia="Times New Roman" w:hAnsi="Times New Roman" w:cs="Times New Roman"/>
          <w:i/>
          <w:iCs/>
          <w:sz w:val="26"/>
          <w:szCs w:val="26"/>
        </w:rPr>
        <w:t xml:space="preserve"> </w:t>
      </w:r>
      <w:r w:rsidRPr="00B5783A">
        <w:rPr>
          <w:rFonts w:ascii="Times New Roman" w:eastAsia="Times New Roman" w:hAnsi="Times New Roman" w:cs="Times New Roman"/>
          <w:i/>
          <w:iCs/>
          <w:sz w:val="26"/>
          <w:szCs w:val="26"/>
        </w:rPr>
        <w:t>Baranovska)</w:t>
      </w:r>
    </w:p>
    <w:p w14:paraId="465F25E2" w14:textId="06494F46" w:rsidR="00D477BB" w:rsidRDefault="00D477BB" w:rsidP="002E62E2">
      <w:pPr>
        <w:pStyle w:val="Sarakstarindkopa"/>
        <w:ind w:left="0"/>
        <w:jc w:val="both"/>
        <w:rPr>
          <w:rFonts w:ascii="Times New Roman" w:eastAsia="Times New Roman" w:hAnsi="Times New Roman" w:cs="Times New Roman"/>
          <w:b/>
          <w:bCs/>
          <w:sz w:val="26"/>
          <w:szCs w:val="26"/>
        </w:rPr>
      </w:pPr>
      <w:r w:rsidRPr="00D477BB">
        <w:rPr>
          <w:rFonts w:ascii="Times New Roman" w:eastAsia="Times New Roman" w:hAnsi="Times New Roman" w:cs="Times New Roman"/>
          <w:b/>
          <w:bCs/>
          <w:sz w:val="26"/>
          <w:szCs w:val="26"/>
        </w:rPr>
        <w:t>Pieminekļu padome nolemj:</w:t>
      </w:r>
    </w:p>
    <w:p w14:paraId="4572F211" w14:textId="2E8F3A78" w:rsidR="00D477BB" w:rsidRDefault="00D477BB" w:rsidP="002E62E2">
      <w:pPr>
        <w:pStyle w:val="Sarakstarindkopa"/>
        <w:ind w:left="0"/>
        <w:jc w:val="both"/>
        <w:rPr>
          <w:rFonts w:ascii="Times New Roman" w:eastAsia="Times New Roman" w:hAnsi="Times New Roman" w:cs="Times New Roman"/>
          <w:sz w:val="26"/>
          <w:szCs w:val="26"/>
        </w:rPr>
      </w:pPr>
      <w:r w:rsidRPr="00D477BB">
        <w:rPr>
          <w:rFonts w:ascii="Times New Roman" w:eastAsia="Times New Roman" w:hAnsi="Times New Roman" w:cs="Times New Roman"/>
          <w:sz w:val="26"/>
          <w:szCs w:val="26"/>
        </w:rPr>
        <w:t>Atbalstīt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Aspazija</w:t>
      </w:r>
      <w:r w:rsidR="00A609C1">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 veltīta pieminekļa veidošanas novietni Teātra laukumā, Rīgā.</w:t>
      </w:r>
    </w:p>
    <w:p w14:paraId="5C6031B4" w14:textId="77777777" w:rsidR="00D477BB" w:rsidRPr="00D477BB" w:rsidRDefault="00D477BB" w:rsidP="002E62E2">
      <w:pPr>
        <w:pStyle w:val="Sarakstarindkopa"/>
        <w:ind w:left="0"/>
        <w:jc w:val="both"/>
        <w:rPr>
          <w:rFonts w:ascii="Times New Roman" w:eastAsia="Times New Roman" w:hAnsi="Times New Roman" w:cs="Times New Roman"/>
          <w:b/>
          <w:bCs/>
          <w:sz w:val="26"/>
          <w:szCs w:val="26"/>
        </w:rPr>
      </w:pPr>
    </w:p>
    <w:p w14:paraId="1A80796E" w14:textId="0558B497" w:rsidR="00347E16" w:rsidRPr="006C610C" w:rsidRDefault="006C610C" w:rsidP="002E62E2">
      <w:pPr>
        <w:pStyle w:val="Sarakstarindkopa"/>
        <w:ind w:left="0"/>
        <w:jc w:val="both"/>
        <w:rPr>
          <w:rFonts w:ascii="Times New Roman" w:eastAsia="Times New Roman" w:hAnsi="Times New Roman" w:cs="Times New Roman"/>
          <w:i/>
          <w:iCs/>
          <w:sz w:val="26"/>
          <w:szCs w:val="26"/>
        </w:rPr>
      </w:pPr>
      <w:r w:rsidRPr="006C610C">
        <w:rPr>
          <w:rFonts w:ascii="Times New Roman" w:eastAsia="Times New Roman" w:hAnsi="Times New Roman" w:cs="Times New Roman"/>
          <w:i/>
          <w:iCs/>
          <w:sz w:val="26"/>
          <w:szCs w:val="26"/>
        </w:rPr>
        <w:t>Sēdi atstāj O.</w:t>
      </w:r>
      <w:r>
        <w:rPr>
          <w:rFonts w:ascii="Times New Roman" w:eastAsia="Times New Roman" w:hAnsi="Times New Roman" w:cs="Times New Roman"/>
          <w:i/>
          <w:iCs/>
          <w:sz w:val="26"/>
          <w:szCs w:val="26"/>
        </w:rPr>
        <w:t xml:space="preserve"> </w:t>
      </w:r>
      <w:r w:rsidRPr="006C610C">
        <w:rPr>
          <w:rFonts w:ascii="Times New Roman" w:eastAsia="Times New Roman" w:hAnsi="Times New Roman" w:cs="Times New Roman"/>
          <w:i/>
          <w:iCs/>
          <w:sz w:val="26"/>
          <w:szCs w:val="26"/>
        </w:rPr>
        <w:t>Spārītis</w:t>
      </w:r>
    </w:p>
    <w:p w14:paraId="2FA448F2" w14:textId="3F0CA37B" w:rsidR="006C610C" w:rsidRPr="006C610C" w:rsidRDefault="006C610C" w:rsidP="002E62E2">
      <w:pPr>
        <w:pStyle w:val="Sarakstarindkopa"/>
        <w:ind w:left="0"/>
        <w:jc w:val="both"/>
        <w:rPr>
          <w:rFonts w:ascii="Times New Roman" w:eastAsia="Times New Roman" w:hAnsi="Times New Roman" w:cs="Times New Roman"/>
          <w:i/>
          <w:iCs/>
          <w:sz w:val="26"/>
          <w:szCs w:val="26"/>
        </w:rPr>
      </w:pPr>
      <w:r w:rsidRPr="006C610C">
        <w:rPr>
          <w:rFonts w:ascii="Times New Roman" w:eastAsia="Times New Roman" w:hAnsi="Times New Roman" w:cs="Times New Roman"/>
          <w:i/>
          <w:iCs/>
          <w:sz w:val="26"/>
          <w:szCs w:val="26"/>
        </w:rPr>
        <w:t>Sēdei pievienoja</w:t>
      </w:r>
      <w:r>
        <w:rPr>
          <w:rFonts w:ascii="Times New Roman" w:eastAsia="Times New Roman" w:hAnsi="Times New Roman" w:cs="Times New Roman"/>
          <w:i/>
          <w:iCs/>
          <w:sz w:val="26"/>
          <w:szCs w:val="26"/>
        </w:rPr>
        <w:t>s</w:t>
      </w:r>
      <w:r w:rsidRPr="006C610C">
        <w:rPr>
          <w:rFonts w:ascii="Times New Roman" w:eastAsia="Times New Roman" w:hAnsi="Times New Roman" w:cs="Times New Roman"/>
          <w:i/>
          <w:iCs/>
          <w:sz w:val="26"/>
          <w:szCs w:val="26"/>
        </w:rPr>
        <w:t xml:space="preserve"> I.</w:t>
      </w:r>
      <w:r>
        <w:rPr>
          <w:rFonts w:ascii="Times New Roman" w:eastAsia="Times New Roman" w:hAnsi="Times New Roman" w:cs="Times New Roman"/>
          <w:i/>
          <w:iCs/>
          <w:sz w:val="26"/>
          <w:szCs w:val="26"/>
        </w:rPr>
        <w:t xml:space="preserve"> </w:t>
      </w:r>
      <w:r w:rsidRPr="006C610C">
        <w:rPr>
          <w:rFonts w:ascii="Times New Roman" w:eastAsia="Times New Roman" w:hAnsi="Times New Roman" w:cs="Times New Roman"/>
          <w:i/>
          <w:iCs/>
          <w:sz w:val="26"/>
          <w:szCs w:val="26"/>
        </w:rPr>
        <w:t>Drulle, V.</w:t>
      </w:r>
      <w:r>
        <w:rPr>
          <w:rFonts w:ascii="Times New Roman" w:eastAsia="Times New Roman" w:hAnsi="Times New Roman" w:cs="Times New Roman"/>
          <w:i/>
          <w:iCs/>
          <w:sz w:val="26"/>
          <w:szCs w:val="26"/>
        </w:rPr>
        <w:t xml:space="preserve"> </w:t>
      </w:r>
      <w:r w:rsidRPr="006C610C">
        <w:rPr>
          <w:rFonts w:ascii="Times New Roman" w:eastAsia="Times New Roman" w:hAnsi="Times New Roman" w:cs="Times New Roman"/>
          <w:i/>
          <w:iCs/>
          <w:sz w:val="26"/>
          <w:szCs w:val="26"/>
        </w:rPr>
        <w:t>Gavars</w:t>
      </w:r>
    </w:p>
    <w:p w14:paraId="1BCF2746" w14:textId="75225F33" w:rsidR="006C610C" w:rsidRDefault="006C610C" w:rsidP="002E62E2">
      <w:pPr>
        <w:pStyle w:val="Sarakstarindkopa"/>
        <w:ind w:left="0"/>
        <w:jc w:val="both"/>
        <w:rPr>
          <w:rFonts w:ascii="Times New Roman" w:eastAsia="Times New Roman" w:hAnsi="Times New Roman" w:cs="Times New Roman"/>
          <w:sz w:val="26"/>
          <w:szCs w:val="26"/>
        </w:rPr>
      </w:pPr>
    </w:p>
    <w:p w14:paraId="42AB1F43" w14:textId="77777777" w:rsidR="006C610C" w:rsidRPr="00EF5AD7" w:rsidRDefault="006C610C" w:rsidP="002E62E2">
      <w:pPr>
        <w:pStyle w:val="Sarakstarindkopa"/>
        <w:ind w:left="0"/>
        <w:jc w:val="both"/>
        <w:rPr>
          <w:rFonts w:ascii="Times New Roman" w:eastAsia="Times New Roman" w:hAnsi="Times New Roman" w:cs="Times New Roman"/>
          <w:sz w:val="26"/>
          <w:szCs w:val="26"/>
        </w:rPr>
      </w:pPr>
    </w:p>
    <w:p w14:paraId="695D95EB" w14:textId="674FC6C0" w:rsidR="00C3725B" w:rsidRDefault="00D477BB" w:rsidP="00D477BB">
      <w:pPr>
        <w:pStyle w:val="Sarakstarindkopa"/>
        <w:ind w:left="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rPr>
        <w:t xml:space="preserve">2. </w:t>
      </w:r>
      <w:r w:rsidRPr="00D477BB">
        <w:rPr>
          <w:rFonts w:ascii="Times New Roman" w:eastAsia="Times New Roman" w:hAnsi="Times New Roman" w:cs="Times New Roman"/>
          <w:b/>
          <w:bCs/>
          <w:sz w:val="26"/>
          <w:szCs w:val="26"/>
          <w:u w:val="single"/>
        </w:rPr>
        <w:t>Par skulptūras “Zelta bru</w:t>
      </w:r>
      <w:r w:rsidR="00E94355">
        <w:rPr>
          <w:rFonts w:ascii="Times New Roman" w:eastAsia="Times New Roman" w:hAnsi="Times New Roman" w:cs="Times New Roman"/>
          <w:b/>
          <w:bCs/>
          <w:sz w:val="26"/>
          <w:szCs w:val="26"/>
          <w:u w:val="single"/>
        </w:rPr>
        <w:t>ņ</w:t>
      </w:r>
      <w:r w:rsidRPr="00D477BB">
        <w:rPr>
          <w:rFonts w:ascii="Times New Roman" w:eastAsia="Times New Roman" w:hAnsi="Times New Roman" w:cs="Times New Roman"/>
          <w:b/>
          <w:bCs/>
          <w:sz w:val="26"/>
          <w:szCs w:val="26"/>
          <w:u w:val="single"/>
        </w:rPr>
        <w:t>inieks” izvietošanu Vecrīgā</w:t>
      </w:r>
    </w:p>
    <w:p w14:paraId="0FB07FA8" w14:textId="011E192A" w:rsidR="00D477BB" w:rsidRDefault="00D477BB" w:rsidP="00D477BB">
      <w:pPr>
        <w:pStyle w:val="Sarakstarindkopa"/>
        <w:ind w:left="0"/>
        <w:jc w:val="center"/>
        <w:rPr>
          <w:rFonts w:ascii="Times New Roman" w:eastAsia="Times New Roman" w:hAnsi="Times New Roman" w:cs="Times New Roman"/>
          <w:b/>
          <w:bCs/>
          <w:sz w:val="26"/>
          <w:szCs w:val="26"/>
          <w:u w:val="single"/>
        </w:rPr>
      </w:pPr>
    </w:p>
    <w:p w14:paraId="7AB81E85" w14:textId="19942610" w:rsidR="00D477BB" w:rsidRDefault="00D477BB" w:rsidP="00D477BB">
      <w:pPr>
        <w:pStyle w:val="Sarakstarindkopa"/>
        <w:ind w:left="0"/>
        <w:jc w:val="both"/>
        <w:rPr>
          <w:rFonts w:ascii="Times New Roman" w:eastAsia="Times New Roman" w:hAnsi="Times New Roman" w:cs="Times New Roman"/>
          <w:sz w:val="26"/>
          <w:szCs w:val="26"/>
        </w:rPr>
      </w:pPr>
      <w:r w:rsidRPr="00D477BB">
        <w:rPr>
          <w:rFonts w:ascii="Times New Roman" w:eastAsia="Times New Roman" w:hAnsi="Times New Roman" w:cs="Times New Roman"/>
          <w:b/>
          <w:bCs/>
          <w:sz w:val="26"/>
          <w:szCs w:val="26"/>
        </w:rPr>
        <w:t>G.</w:t>
      </w:r>
      <w:r w:rsidR="00B5783A">
        <w:rPr>
          <w:rFonts w:ascii="Times New Roman" w:eastAsia="Times New Roman" w:hAnsi="Times New Roman" w:cs="Times New Roman"/>
          <w:b/>
          <w:bCs/>
          <w:sz w:val="26"/>
          <w:szCs w:val="26"/>
        </w:rPr>
        <w:t xml:space="preserve"> </w:t>
      </w:r>
      <w:r w:rsidRPr="00D477BB">
        <w:rPr>
          <w:rFonts w:ascii="Times New Roman" w:eastAsia="Times New Roman" w:hAnsi="Times New Roman" w:cs="Times New Roman"/>
          <w:b/>
          <w:bCs/>
          <w:sz w:val="26"/>
          <w:szCs w:val="26"/>
        </w:rPr>
        <w:t>Princis</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Informē, ka Pieminekļu padomē saņemts</w:t>
      </w:r>
      <w:r w:rsidR="00B73F65">
        <w:rPr>
          <w:rFonts w:ascii="Times New Roman" w:eastAsia="Times New Roman" w:hAnsi="Times New Roman" w:cs="Times New Roman"/>
          <w:sz w:val="26"/>
          <w:szCs w:val="26"/>
        </w:rPr>
        <w:t xml:space="preserve"> E. Gomberga iesniegums ar sabiedrības aptaujas rezultātiem par skulptūras “Zelta bruņinieks” uzstādīšanu Vecrīgā.  Aptauja rāda, ka sabiedrība atbalsta skulptūras izvietošanu tās vēsturiskajā novietojumā, pašreizējā Barikāžu laukumā.</w:t>
      </w:r>
    </w:p>
    <w:p w14:paraId="767D7F20" w14:textId="4782DCD8" w:rsidR="00B73F65" w:rsidRDefault="00B73F65" w:rsidP="00D477BB">
      <w:pPr>
        <w:pStyle w:val="Sarakstarindkopa"/>
        <w:ind w:left="0"/>
        <w:jc w:val="both"/>
        <w:rPr>
          <w:rFonts w:ascii="Times New Roman" w:eastAsia="Times New Roman" w:hAnsi="Times New Roman" w:cs="Times New Roman"/>
          <w:sz w:val="26"/>
          <w:szCs w:val="26"/>
        </w:rPr>
      </w:pPr>
    </w:p>
    <w:p w14:paraId="025F2BCE" w14:textId="00BA3ECE" w:rsidR="00B73F65" w:rsidRDefault="00B73F65" w:rsidP="00D477BB">
      <w:pPr>
        <w:pStyle w:val="Sarakstarindkopa"/>
        <w:ind w:left="0"/>
        <w:jc w:val="both"/>
        <w:rPr>
          <w:rFonts w:ascii="Times New Roman" w:eastAsia="Times New Roman" w:hAnsi="Times New Roman" w:cs="Times New Roman"/>
          <w:sz w:val="26"/>
          <w:szCs w:val="26"/>
        </w:rPr>
      </w:pPr>
      <w:r w:rsidRPr="00B73F65">
        <w:rPr>
          <w:rFonts w:ascii="Times New Roman" w:eastAsia="Times New Roman" w:hAnsi="Times New Roman" w:cs="Times New Roman"/>
          <w:b/>
          <w:bCs/>
          <w:sz w:val="26"/>
          <w:szCs w:val="26"/>
        </w:rPr>
        <w:t xml:space="preserve">E. Gombergs </w:t>
      </w:r>
      <w:r w:rsidR="00B5783A" w:rsidRPr="00B5783A">
        <w:rPr>
          <w:rFonts w:ascii="Times New Roman" w:eastAsia="Times New Roman" w:hAnsi="Times New Roman" w:cs="Times New Roman"/>
          <w:sz w:val="26"/>
          <w:szCs w:val="26"/>
        </w:rPr>
        <w:t>Pēc Pieminekļu padomes sēdes, kurā priekšlikums par skulptūras izvietošanu Barikāžu laukumā tika noraidīts</w:t>
      </w:r>
      <w:r w:rsidR="00B5783A">
        <w:rPr>
          <w:rFonts w:ascii="Times New Roman" w:eastAsia="Times New Roman" w:hAnsi="Times New Roman" w:cs="Times New Roman"/>
          <w:sz w:val="26"/>
          <w:szCs w:val="26"/>
        </w:rPr>
        <w:t>, es piedāvāju skulptūru izvietot Līvu laukumā. Uz šo priekšlikumu arī tika saņemts noraidījums un piezīme, ka skulptūras izvietošanai jāņem vērā sabiedrības viedoklis. Tādejādi tik pasūtīta SKDS aptauja, un rezultāti ir šādi: 3% respondentu norāda, ka šī skulptūra nav vajadzīga, 17% -nav viedokļa, 46% -par</w:t>
      </w:r>
      <w:r w:rsidR="009D0AA6">
        <w:rPr>
          <w:rFonts w:ascii="Times New Roman" w:eastAsia="Times New Roman" w:hAnsi="Times New Roman" w:cs="Times New Roman"/>
          <w:sz w:val="26"/>
          <w:szCs w:val="26"/>
        </w:rPr>
        <w:t xml:space="preserve"> izvietošanu </w:t>
      </w:r>
      <w:r w:rsidR="00B5783A">
        <w:rPr>
          <w:rFonts w:ascii="Times New Roman" w:eastAsia="Times New Roman" w:hAnsi="Times New Roman" w:cs="Times New Roman"/>
          <w:sz w:val="26"/>
          <w:szCs w:val="26"/>
        </w:rPr>
        <w:t xml:space="preserve"> Barikāžu laukum</w:t>
      </w:r>
      <w:r w:rsidR="009D0AA6">
        <w:rPr>
          <w:rFonts w:ascii="Times New Roman" w:eastAsia="Times New Roman" w:hAnsi="Times New Roman" w:cs="Times New Roman"/>
          <w:sz w:val="26"/>
          <w:szCs w:val="26"/>
        </w:rPr>
        <w:t>ā</w:t>
      </w:r>
      <w:r w:rsidR="00B5783A">
        <w:rPr>
          <w:rFonts w:ascii="Times New Roman" w:eastAsia="Times New Roman" w:hAnsi="Times New Roman" w:cs="Times New Roman"/>
          <w:sz w:val="26"/>
          <w:szCs w:val="26"/>
        </w:rPr>
        <w:t>, 9% -par Līvu laukumu.</w:t>
      </w:r>
    </w:p>
    <w:p w14:paraId="7CEFA09C" w14:textId="0FF18BAB" w:rsidR="00E94355" w:rsidRDefault="00E94355" w:rsidP="00D477BB">
      <w:pPr>
        <w:pStyle w:val="Sarakstarindkopa"/>
        <w:ind w:left="0"/>
        <w:jc w:val="both"/>
        <w:rPr>
          <w:rFonts w:ascii="Times New Roman" w:eastAsia="Times New Roman" w:hAnsi="Times New Roman" w:cs="Times New Roman"/>
          <w:sz w:val="26"/>
          <w:szCs w:val="26"/>
        </w:rPr>
      </w:pPr>
    </w:p>
    <w:p w14:paraId="4087D080" w14:textId="4A71D8C9" w:rsidR="00E94355" w:rsidRDefault="00E94355" w:rsidP="00D477BB">
      <w:pPr>
        <w:pStyle w:val="Sarakstarindkopa"/>
        <w:ind w:left="0"/>
        <w:jc w:val="both"/>
        <w:rPr>
          <w:rFonts w:ascii="Times New Roman" w:eastAsia="Times New Roman" w:hAnsi="Times New Roman" w:cs="Times New Roman"/>
          <w:sz w:val="26"/>
          <w:szCs w:val="26"/>
        </w:rPr>
      </w:pPr>
      <w:r w:rsidRPr="00E94355">
        <w:rPr>
          <w:rFonts w:ascii="Times New Roman" w:eastAsia="Times New Roman" w:hAnsi="Times New Roman" w:cs="Times New Roman"/>
          <w:b/>
          <w:bCs/>
          <w:sz w:val="26"/>
          <w:szCs w:val="26"/>
        </w:rPr>
        <w:lastRenderedPageBreak/>
        <w:t>R. Našeniece</w:t>
      </w:r>
      <w:r>
        <w:rPr>
          <w:rFonts w:ascii="Times New Roman" w:eastAsia="Times New Roman" w:hAnsi="Times New Roman" w:cs="Times New Roman"/>
          <w:sz w:val="26"/>
          <w:szCs w:val="26"/>
        </w:rPr>
        <w:t xml:space="preserve"> Neredz iemeslu, kāpēc lai tiktu mainīts Pieminekļu padomes iepriekšējais lēmums. Personīgi nav iebildumu pret šo skulptūru un principā Vecrīgā varētu atrast vietu, kur to novietot. </w:t>
      </w:r>
    </w:p>
    <w:p w14:paraId="0F566987" w14:textId="7A889E5F" w:rsidR="00B5783A" w:rsidRDefault="00B5783A" w:rsidP="00D477BB">
      <w:pPr>
        <w:pStyle w:val="Sarakstarindkopa"/>
        <w:ind w:left="0"/>
        <w:jc w:val="both"/>
        <w:rPr>
          <w:rFonts w:ascii="Times New Roman" w:eastAsia="Times New Roman" w:hAnsi="Times New Roman" w:cs="Times New Roman"/>
          <w:sz w:val="26"/>
          <w:szCs w:val="26"/>
        </w:rPr>
      </w:pPr>
    </w:p>
    <w:p w14:paraId="15EB0D79" w14:textId="5F732512" w:rsidR="009C7B45" w:rsidRDefault="009C7B45" w:rsidP="009C7B45">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357D39">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Broks </w:t>
      </w:r>
      <w:r w:rsidRPr="009C7B45">
        <w:rPr>
          <w:rFonts w:ascii="Times New Roman" w:eastAsia="Times New Roman" w:hAnsi="Times New Roman" w:cs="Times New Roman"/>
          <w:sz w:val="26"/>
          <w:szCs w:val="26"/>
        </w:rPr>
        <w:t>Aptauja ir tendencioza</w:t>
      </w:r>
      <w:r>
        <w:rPr>
          <w:rFonts w:ascii="Times New Roman" w:eastAsia="Times New Roman" w:hAnsi="Times New Roman" w:cs="Times New Roman"/>
          <w:sz w:val="26"/>
          <w:szCs w:val="26"/>
        </w:rPr>
        <w:t xml:space="preserve">. </w:t>
      </w:r>
      <w:r w:rsidR="005456B8">
        <w:rPr>
          <w:rFonts w:ascii="Times New Roman" w:eastAsia="Times New Roman" w:hAnsi="Times New Roman" w:cs="Times New Roman"/>
          <w:sz w:val="26"/>
          <w:szCs w:val="26"/>
        </w:rPr>
        <w:t>Respondenti netiek informēti par kontekstu</w:t>
      </w:r>
      <w:r w:rsidR="006975DD">
        <w:rPr>
          <w:rFonts w:ascii="Times New Roman" w:eastAsia="Times New Roman" w:hAnsi="Times New Roman" w:cs="Times New Roman"/>
          <w:sz w:val="26"/>
          <w:szCs w:val="26"/>
        </w:rPr>
        <w:t xml:space="preserve"> kāpēc teritorijai ir Barikāžu laukuma nosaukums. Kādu tēlu nes šis zelta bruņinieks? Nav jautāts vai šāda skulptūru vispār Rīgai ir vajadzīga. Neuzskata to par vērā ņemamu, lai pēc tās izdarītu kādus secinājumus. </w:t>
      </w:r>
      <w:r w:rsidR="00A7488A">
        <w:rPr>
          <w:rFonts w:ascii="Times New Roman" w:eastAsia="Times New Roman" w:hAnsi="Times New Roman" w:cs="Times New Roman"/>
          <w:sz w:val="26"/>
          <w:szCs w:val="26"/>
        </w:rPr>
        <w:t>Jāskata kopumā vai šāds objekts vispār ir vajadzīgs saistībā ar ideoloģisko fonu.</w:t>
      </w:r>
      <w:r w:rsidR="00CF5E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Nepiekrīt Livonijas bruņiniek</w:t>
      </w:r>
      <w:r w:rsidR="002847BB">
        <w:rPr>
          <w:rFonts w:ascii="Times New Roman" w:eastAsia="Times New Roman" w:hAnsi="Times New Roman" w:cs="Times New Roman"/>
          <w:sz w:val="26"/>
          <w:szCs w:val="26"/>
        </w:rPr>
        <w:t>a</w:t>
      </w:r>
      <w:r>
        <w:rPr>
          <w:rFonts w:ascii="Times New Roman" w:eastAsia="Times New Roman" w:hAnsi="Times New Roman" w:cs="Times New Roman"/>
          <w:sz w:val="26"/>
          <w:szCs w:val="26"/>
        </w:rPr>
        <w:t>, kas bija agresors mūsu zemē, slavināšanas objekta izvietošanai.</w:t>
      </w:r>
      <w:r w:rsidR="00357D39">
        <w:rPr>
          <w:rFonts w:ascii="Times New Roman" w:eastAsia="Times New Roman" w:hAnsi="Times New Roman" w:cs="Times New Roman"/>
          <w:sz w:val="26"/>
          <w:szCs w:val="26"/>
        </w:rPr>
        <w:t xml:space="preserve"> </w:t>
      </w:r>
      <w:r w:rsidR="009D0AA6">
        <w:rPr>
          <w:rFonts w:ascii="Times New Roman" w:eastAsia="Times New Roman" w:hAnsi="Times New Roman" w:cs="Times New Roman"/>
          <w:sz w:val="26"/>
          <w:szCs w:val="26"/>
        </w:rPr>
        <w:t>Ņemot vērā vēsturisko kontekstu, n</w:t>
      </w:r>
      <w:r w:rsidR="00357D39">
        <w:rPr>
          <w:rFonts w:ascii="Times New Roman" w:eastAsia="Times New Roman" w:hAnsi="Times New Roman" w:cs="Times New Roman"/>
          <w:sz w:val="26"/>
          <w:szCs w:val="26"/>
        </w:rPr>
        <w:t>av korekti pārmest politiķiem,</w:t>
      </w:r>
      <w:r w:rsidR="00A7488A">
        <w:rPr>
          <w:rFonts w:ascii="Times New Roman" w:eastAsia="Times New Roman" w:hAnsi="Times New Roman" w:cs="Times New Roman"/>
          <w:sz w:val="26"/>
          <w:szCs w:val="26"/>
        </w:rPr>
        <w:t xml:space="preserve"> </w:t>
      </w:r>
      <w:r w:rsidR="00357D39">
        <w:rPr>
          <w:rFonts w:ascii="Times New Roman" w:eastAsia="Times New Roman" w:hAnsi="Times New Roman" w:cs="Times New Roman"/>
          <w:sz w:val="26"/>
          <w:szCs w:val="26"/>
        </w:rPr>
        <w:t>ka tie ir šādi nosauku</w:t>
      </w:r>
      <w:r w:rsidR="002847BB">
        <w:rPr>
          <w:rFonts w:ascii="Times New Roman" w:eastAsia="Times New Roman" w:hAnsi="Times New Roman" w:cs="Times New Roman"/>
          <w:sz w:val="26"/>
          <w:szCs w:val="26"/>
        </w:rPr>
        <w:t>š</w:t>
      </w:r>
      <w:r w:rsidR="00357D39">
        <w:rPr>
          <w:rFonts w:ascii="Times New Roman" w:eastAsia="Times New Roman" w:hAnsi="Times New Roman" w:cs="Times New Roman"/>
          <w:sz w:val="26"/>
          <w:szCs w:val="26"/>
        </w:rPr>
        <w:t xml:space="preserve">i laukumu. </w:t>
      </w:r>
    </w:p>
    <w:p w14:paraId="7B540C92" w14:textId="77777777" w:rsidR="009C7B45" w:rsidRDefault="009C7B45" w:rsidP="009C7B45">
      <w:pPr>
        <w:pStyle w:val="Sarakstarindkopa"/>
        <w:ind w:left="0"/>
        <w:jc w:val="both"/>
        <w:rPr>
          <w:rFonts w:ascii="Times New Roman" w:eastAsia="Times New Roman" w:hAnsi="Times New Roman" w:cs="Times New Roman"/>
          <w:b/>
          <w:bCs/>
          <w:sz w:val="26"/>
          <w:szCs w:val="26"/>
        </w:rPr>
      </w:pPr>
    </w:p>
    <w:p w14:paraId="16E285E9" w14:textId="5F6210DC" w:rsidR="00CA3148" w:rsidRDefault="00E94355" w:rsidP="00D477BB">
      <w:pPr>
        <w:pStyle w:val="Sarakstarindkopa"/>
        <w:ind w:left="0"/>
        <w:jc w:val="both"/>
        <w:rPr>
          <w:rFonts w:ascii="Times New Roman" w:eastAsia="Times New Roman" w:hAnsi="Times New Roman" w:cs="Times New Roman"/>
          <w:sz w:val="26"/>
          <w:szCs w:val="26"/>
        </w:rPr>
      </w:pPr>
      <w:r w:rsidRPr="00E94355">
        <w:rPr>
          <w:rFonts w:ascii="Times New Roman" w:eastAsia="Times New Roman" w:hAnsi="Times New Roman" w:cs="Times New Roman"/>
          <w:b/>
          <w:bCs/>
          <w:sz w:val="26"/>
          <w:szCs w:val="26"/>
        </w:rPr>
        <w:t xml:space="preserve">K. Sedlenieks </w:t>
      </w:r>
      <w:r w:rsidR="00CB72E8" w:rsidRPr="00CB72E8">
        <w:rPr>
          <w:rFonts w:ascii="Times New Roman" w:eastAsia="Times New Roman" w:hAnsi="Times New Roman" w:cs="Times New Roman"/>
          <w:sz w:val="26"/>
          <w:szCs w:val="26"/>
        </w:rPr>
        <w:t xml:space="preserve">Aizvaino </w:t>
      </w:r>
      <w:r w:rsidR="00CA3148">
        <w:rPr>
          <w:rFonts w:ascii="Times New Roman" w:eastAsia="Times New Roman" w:hAnsi="Times New Roman" w:cs="Times New Roman"/>
          <w:sz w:val="26"/>
          <w:szCs w:val="26"/>
        </w:rPr>
        <w:t xml:space="preserve">nemitīgie apvainojumi, ka </w:t>
      </w:r>
      <w:r w:rsidR="00CB72E8" w:rsidRPr="00CB72E8">
        <w:rPr>
          <w:rFonts w:ascii="Times New Roman" w:eastAsia="Times New Roman" w:hAnsi="Times New Roman" w:cs="Times New Roman"/>
          <w:sz w:val="26"/>
          <w:szCs w:val="26"/>
        </w:rPr>
        <w:t>visas</w:t>
      </w:r>
      <w:r w:rsidR="00CB72E8">
        <w:rPr>
          <w:rFonts w:ascii="Times New Roman" w:eastAsia="Times New Roman" w:hAnsi="Times New Roman" w:cs="Times New Roman"/>
          <w:b/>
          <w:bCs/>
          <w:sz w:val="26"/>
          <w:szCs w:val="26"/>
        </w:rPr>
        <w:t xml:space="preserve"> </w:t>
      </w:r>
      <w:r w:rsidR="00CB72E8" w:rsidRPr="00CB72E8">
        <w:rPr>
          <w:rFonts w:ascii="Times New Roman" w:eastAsia="Times New Roman" w:hAnsi="Times New Roman" w:cs="Times New Roman"/>
          <w:sz w:val="26"/>
          <w:szCs w:val="26"/>
        </w:rPr>
        <w:t xml:space="preserve">iedzīvotāju aptaujas </w:t>
      </w:r>
      <w:r w:rsidR="00CA3148">
        <w:rPr>
          <w:rFonts w:ascii="Times New Roman" w:eastAsia="Times New Roman" w:hAnsi="Times New Roman" w:cs="Times New Roman"/>
          <w:sz w:val="26"/>
          <w:szCs w:val="26"/>
        </w:rPr>
        <w:t xml:space="preserve">ir </w:t>
      </w:r>
      <w:r w:rsidR="00CB72E8" w:rsidRPr="00CB72E8">
        <w:rPr>
          <w:rFonts w:ascii="Times New Roman" w:eastAsia="Times New Roman" w:hAnsi="Times New Roman" w:cs="Times New Roman"/>
          <w:sz w:val="26"/>
          <w:szCs w:val="26"/>
        </w:rPr>
        <w:t>tendencioz</w:t>
      </w:r>
      <w:r w:rsidR="00CA3148">
        <w:rPr>
          <w:rFonts w:ascii="Times New Roman" w:eastAsia="Times New Roman" w:hAnsi="Times New Roman" w:cs="Times New Roman"/>
          <w:sz w:val="26"/>
          <w:szCs w:val="26"/>
        </w:rPr>
        <w:t>as</w:t>
      </w:r>
      <w:r w:rsidR="00CB72E8" w:rsidRPr="00CB72E8">
        <w:rPr>
          <w:rFonts w:ascii="Times New Roman" w:eastAsia="Times New Roman" w:hAnsi="Times New Roman" w:cs="Times New Roman"/>
          <w:sz w:val="26"/>
          <w:szCs w:val="26"/>
        </w:rPr>
        <w:t xml:space="preserve">. </w:t>
      </w:r>
      <w:r w:rsidR="00CA3148">
        <w:rPr>
          <w:rFonts w:ascii="Times New Roman" w:eastAsia="Times New Roman" w:hAnsi="Times New Roman" w:cs="Times New Roman"/>
          <w:sz w:val="26"/>
          <w:szCs w:val="26"/>
        </w:rPr>
        <w:t xml:space="preserve">Šajā gadījumā to nevar pārmest, jo aptaujā ir iedots gan neliels konteksts, gan dota iespēja pateikt, ka skulptūra vispār nav jāuzstāda. Šeit ir aptaujāti 800 cilvēki, no kuriem puse ir pateikusi, ka vēsturiskā novietne ir pieņemamākā. Nav informācijas, ka šis bruņinieks būtu bijis īpaši reakcionārs un Rolands arī ir tāds pats bruņinieks, kurš pašreiz stāv Rātslaukumā un reprezentē tos pašus </w:t>
      </w:r>
      <w:r w:rsidR="002C2EAA">
        <w:rPr>
          <w:rFonts w:ascii="Times New Roman" w:eastAsia="Times New Roman" w:hAnsi="Times New Roman" w:cs="Times New Roman"/>
          <w:sz w:val="26"/>
          <w:szCs w:val="26"/>
        </w:rPr>
        <w:t>bruņiniekus. Jāpārskata mūsu attieksme pret Livonijas mantojumu -vai mēs to uzskatām par okupācijas režīmu</w:t>
      </w:r>
      <w:r w:rsidR="00BA3426">
        <w:rPr>
          <w:rFonts w:ascii="Times New Roman" w:eastAsia="Times New Roman" w:hAnsi="Times New Roman" w:cs="Times New Roman"/>
          <w:sz w:val="26"/>
          <w:szCs w:val="26"/>
        </w:rPr>
        <w:t>,</w:t>
      </w:r>
      <w:r w:rsidR="002C2EAA">
        <w:rPr>
          <w:rFonts w:ascii="Times New Roman" w:eastAsia="Times New Roman" w:hAnsi="Times New Roman" w:cs="Times New Roman"/>
          <w:sz w:val="26"/>
          <w:szCs w:val="26"/>
        </w:rPr>
        <w:t xml:space="preserve"> vai arī uzskatām to par daļu no savas vēstures</w:t>
      </w:r>
      <w:r w:rsidR="006975DD">
        <w:rPr>
          <w:rFonts w:ascii="Times New Roman" w:eastAsia="Times New Roman" w:hAnsi="Times New Roman" w:cs="Times New Roman"/>
          <w:sz w:val="26"/>
          <w:szCs w:val="26"/>
        </w:rPr>
        <w:t>?</w:t>
      </w:r>
    </w:p>
    <w:p w14:paraId="66308E8E" w14:textId="7E90DFB1" w:rsidR="00E94355" w:rsidRDefault="00CA3148" w:rsidP="00D477BB">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94355" w:rsidRPr="00E94355">
        <w:rPr>
          <w:rFonts w:ascii="Times New Roman" w:eastAsia="Times New Roman" w:hAnsi="Times New Roman" w:cs="Times New Roman"/>
          <w:sz w:val="26"/>
          <w:szCs w:val="26"/>
        </w:rPr>
        <w:t>Nav iebildumu pret šīs skulptūras</w:t>
      </w:r>
      <w:r w:rsidR="00D1484A">
        <w:rPr>
          <w:rFonts w:ascii="Times New Roman" w:eastAsia="Times New Roman" w:hAnsi="Times New Roman" w:cs="Times New Roman"/>
          <w:sz w:val="26"/>
          <w:szCs w:val="26"/>
        </w:rPr>
        <w:t xml:space="preserve"> esamību Rīgas pilsēttelpā. Barikāžu laukums šobrīd ir nesakārtots, tā ir neliela zaļa telpa starp 3 ielām. Spriežot pēc fotogrāfijām vēsturiski šī vieta ir bijusi vizuāli pievilcīgāka.</w:t>
      </w:r>
    </w:p>
    <w:p w14:paraId="47F42DFF" w14:textId="653303FB" w:rsidR="00E94355" w:rsidRDefault="00E94355" w:rsidP="00D477BB">
      <w:pPr>
        <w:pStyle w:val="Sarakstarindkopa"/>
        <w:ind w:left="0"/>
        <w:jc w:val="both"/>
        <w:rPr>
          <w:rFonts w:ascii="Times New Roman" w:eastAsia="Times New Roman" w:hAnsi="Times New Roman" w:cs="Times New Roman"/>
          <w:sz w:val="26"/>
          <w:szCs w:val="26"/>
        </w:rPr>
      </w:pPr>
    </w:p>
    <w:p w14:paraId="712CAAA4" w14:textId="06501E26" w:rsidR="00040FFC" w:rsidRPr="00040FFC" w:rsidRDefault="00040FFC" w:rsidP="00D477BB">
      <w:pPr>
        <w:pStyle w:val="Sarakstarindkopa"/>
        <w:ind w:left="0"/>
        <w:jc w:val="both"/>
        <w:rPr>
          <w:rFonts w:ascii="Times New Roman" w:eastAsia="Times New Roman" w:hAnsi="Times New Roman" w:cs="Times New Roman"/>
          <w:b/>
          <w:bCs/>
          <w:sz w:val="26"/>
          <w:szCs w:val="26"/>
        </w:rPr>
      </w:pPr>
      <w:r w:rsidRPr="00040FFC">
        <w:rPr>
          <w:rFonts w:ascii="Times New Roman" w:eastAsia="Times New Roman" w:hAnsi="Times New Roman" w:cs="Times New Roman"/>
          <w:b/>
          <w:bCs/>
          <w:sz w:val="26"/>
          <w:szCs w:val="26"/>
        </w:rPr>
        <w:t>J. Krastiņš</w:t>
      </w:r>
      <w:r w:rsidR="004040D9">
        <w:rPr>
          <w:rFonts w:ascii="Times New Roman" w:eastAsia="Times New Roman" w:hAnsi="Times New Roman" w:cs="Times New Roman"/>
          <w:b/>
          <w:bCs/>
          <w:sz w:val="26"/>
          <w:szCs w:val="26"/>
        </w:rPr>
        <w:t xml:space="preserve"> </w:t>
      </w:r>
      <w:r w:rsidR="004040D9">
        <w:rPr>
          <w:rFonts w:ascii="Times New Roman" w:eastAsia="Times New Roman" w:hAnsi="Times New Roman" w:cs="Times New Roman"/>
          <w:sz w:val="26"/>
          <w:szCs w:val="26"/>
        </w:rPr>
        <w:t>T</w:t>
      </w:r>
      <w:r w:rsidR="004040D9" w:rsidRPr="004040D9">
        <w:rPr>
          <w:rFonts w:ascii="Times New Roman" w:eastAsia="Times New Roman" w:hAnsi="Times New Roman" w:cs="Times New Roman"/>
          <w:sz w:val="26"/>
          <w:szCs w:val="26"/>
        </w:rPr>
        <w:t>eritorijas nosaukums</w:t>
      </w:r>
      <w:r w:rsidR="009C7B45">
        <w:rPr>
          <w:rFonts w:ascii="Times New Roman" w:eastAsia="Times New Roman" w:hAnsi="Times New Roman" w:cs="Times New Roman"/>
          <w:sz w:val="26"/>
          <w:szCs w:val="26"/>
        </w:rPr>
        <w:t xml:space="preserve"> </w:t>
      </w:r>
      <w:r w:rsidR="004040D9" w:rsidRPr="004040D9">
        <w:rPr>
          <w:rFonts w:ascii="Times New Roman" w:eastAsia="Times New Roman" w:hAnsi="Times New Roman" w:cs="Times New Roman"/>
          <w:sz w:val="26"/>
          <w:szCs w:val="26"/>
        </w:rPr>
        <w:t>- Barikāžu laukums ir formāls</w:t>
      </w:r>
      <w:r w:rsidR="004040D9">
        <w:rPr>
          <w:rFonts w:ascii="Times New Roman" w:eastAsia="Times New Roman" w:hAnsi="Times New Roman" w:cs="Times New Roman"/>
          <w:sz w:val="26"/>
          <w:szCs w:val="26"/>
        </w:rPr>
        <w:t xml:space="preserve">. Tam nav piesaistīta neviena adrese. </w:t>
      </w:r>
      <w:r w:rsidR="00A41BA2">
        <w:rPr>
          <w:rFonts w:ascii="Times New Roman" w:eastAsia="Times New Roman" w:hAnsi="Times New Roman" w:cs="Times New Roman"/>
          <w:sz w:val="26"/>
          <w:szCs w:val="26"/>
        </w:rPr>
        <w:t xml:space="preserve">Galvenais barikāžu piemiņas objekts ir Jēkaba ielā. </w:t>
      </w:r>
      <w:r w:rsidR="00357D39">
        <w:rPr>
          <w:rFonts w:ascii="Times New Roman" w:eastAsia="Times New Roman" w:hAnsi="Times New Roman" w:cs="Times New Roman"/>
          <w:sz w:val="26"/>
          <w:szCs w:val="26"/>
        </w:rPr>
        <w:t xml:space="preserve">Vai aptuveni 150 metru attālumā mēs liksim vēl vienu pieminekli? Tas neizklausās nopietni. Toponīmi arī ir vēsturiska vērtība, bet politiķi  tos vieglu roku maina. </w:t>
      </w:r>
      <w:r w:rsidR="00A41BA2">
        <w:rPr>
          <w:rFonts w:ascii="Times New Roman" w:eastAsia="Times New Roman" w:hAnsi="Times New Roman" w:cs="Times New Roman"/>
          <w:sz w:val="26"/>
          <w:szCs w:val="26"/>
        </w:rPr>
        <w:t xml:space="preserve">Šis ir ceļš uz piemiņas vietām, kur tika atdotas dzīvības janvāra notikumos. Vēsturiski šī teritorija vienmēr ir bijusi zaļa saliņa. Šeit nav nepieciešams gājēju laukums vai rekreācijas zona, </w:t>
      </w:r>
      <w:r w:rsidR="00357D39">
        <w:rPr>
          <w:rFonts w:ascii="Times New Roman" w:eastAsia="Times New Roman" w:hAnsi="Times New Roman" w:cs="Times New Roman"/>
          <w:sz w:val="26"/>
          <w:szCs w:val="26"/>
        </w:rPr>
        <w:t xml:space="preserve">jo </w:t>
      </w:r>
      <w:r w:rsidR="00A41BA2">
        <w:rPr>
          <w:rFonts w:ascii="Times New Roman" w:eastAsia="Times New Roman" w:hAnsi="Times New Roman" w:cs="Times New Roman"/>
          <w:sz w:val="26"/>
          <w:szCs w:val="26"/>
        </w:rPr>
        <w:t xml:space="preserve">tas  ir otrā </w:t>
      </w:r>
      <w:r w:rsidR="00357D39">
        <w:rPr>
          <w:rFonts w:ascii="Times New Roman" w:eastAsia="Times New Roman" w:hAnsi="Times New Roman" w:cs="Times New Roman"/>
          <w:sz w:val="26"/>
          <w:szCs w:val="26"/>
        </w:rPr>
        <w:t xml:space="preserve">ielas </w:t>
      </w:r>
      <w:r w:rsidR="00A41BA2">
        <w:rPr>
          <w:rFonts w:ascii="Times New Roman" w:eastAsia="Times New Roman" w:hAnsi="Times New Roman" w:cs="Times New Roman"/>
          <w:sz w:val="26"/>
          <w:szCs w:val="26"/>
        </w:rPr>
        <w:t>pusē.</w:t>
      </w:r>
    </w:p>
    <w:p w14:paraId="7A156D64" w14:textId="502DA249" w:rsidR="00A41BA2" w:rsidRDefault="00A41BA2" w:rsidP="00D477BB">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Šeit ir runa par vienu pilsētvides elementu. Mums tiek piedāvāta smalki izstrādāta pilsētvides detaļa, emocionāls un māksliniecisks vides papildinājums</w:t>
      </w:r>
      <w:r w:rsidR="00E73142">
        <w:rPr>
          <w:rFonts w:ascii="Times New Roman" w:eastAsia="Times New Roman" w:hAnsi="Times New Roman" w:cs="Times New Roman"/>
          <w:sz w:val="26"/>
          <w:szCs w:val="26"/>
        </w:rPr>
        <w:t xml:space="preserve"> vai dekors. Ja šāds elements ir restaurēts, tad to novieto</w:t>
      </w:r>
      <w:r w:rsidR="00BA3426">
        <w:rPr>
          <w:rFonts w:ascii="Times New Roman" w:eastAsia="Times New Roman" w:hAnsi="Times New Roman" w:cs="Times New Roman"/>
          <w:sz w:val="26"/>
          <w:szCs w:val="26"/>
        </w:rPr>
        <w:t>,</w:t>
      </w:r>
      <w:r w:rsidR="00E73142">
        <w:rPr>
          <w:rFonts w:ascii="Times New Roman" w:eastAsia="Times New Roman" w:hAnsi="Times New Roman" w:cs="Times New Roman"/>
          <w:sz w:val="26"/>
          <w:szCs w:val="26"/>
        </w:rPr>
        <w:t xml:space="preserve"> kur tas ir bijis. Citā vietā to likt nav nekādas jēgas. Atbalsta vides elementa rekonstrukciju līdz galam.</w:t>
      </w:r>
    </w:p>
    <w:p w14:paraId="356BCB62" w14:textId="03663C15" w:rsidR="00E73142" w:rsidRDefault="00E73142" w:rsidP="00D477BB">
      <w:pPr>
        <w:pStyle w:val="Sarakstarindkopa"/>
        <w:ind w:left="0"/>
        <w:jc w:val="both"/>
        <w:rPr>
          <w:rFonts w:ascii="Times New Roman" w:eastAsia="Times New Roman" w:hAnsi="Times New Roman" w:cs="Times New Roman"/>
          <w:sz w:val="26"/>
          <w:szCs w:val="26"/>
        </w:rPr>
      </w:pPr>
    </w:p>
    <w:p w14:paraId="041B9E11" w14:textId="02742A71" w:rsidR="00E73142" w:rsidRDefault="00E73142" w:rsidP="00D477BB">
      <w:pPr>
        <w:pStyle w:val="Sarakstarindkopa"/>
        <w:ind w:left="0"/>
        <w:jc w:val="both"/>
        <w:rPr>
          <w:rFonts w:ascii="Times New Roman" w:eastAsia="Times New Roman" w:hAnsi="Times New Roman" w:cs="Times New Roman"/>
          <w:sz w:val="26"/>
          <w:szCs w:val="26"/>
        </w:rPr>
      </w:pPr>
      <w:r w:rsidRPr="00E73142">
        <w:rPr>
          <w:rFonts w:ascii="Times New Roman" w:eastAsia="Times New Roman" w:hAnsi="Times New Roman" w:cs="Times New Roman"/>
          <w:b/>
          <w:bCs/>
          <w:sz w:val="26"/>
          <w:szCs w:val="26"/>
        </w:rPr>
        <w:t xml:space="preserve">O. Burovs </w:t>
      </w:r>
      <w:r w:rsidRPr="00E73142">
        <w:rPr>
          <w:rFonts w:ascii="Times New Roman" w:eastAsia="Times New Roman" w:hAnsi="Times New Roman" w:cs="Times New Roman"/>
          <w:sz w:val="26"/>
          <w:szCs w:val="26"/>
        </w:rPr>
        <w:t>Atzinīgi novērtē aptauj</w:t>
      </w:r>
      <w:r w:rsidR="00A609C1">
        <w:rPr>
          <w:rFonts w:ascii="Times New Roman" w:eastAsia="Times New Roman" w:hAnsi="Times New Roman" w:cs="Times New Roman"/>
          <w:sz w:val="26"/>
          <w:szCs w:val="26"/>
        </w:rPr>
        <w:t>u un tās</w:t>
      </w:r>
      <w:r w:rsidRPr="00E73142">
        <w:rPr>
          <w:rFonts w:ascii="Times New Roman" w:eastAsia="Times New Roman" w:hAnsi="Times New Roman" w:cs="Times New Roman"/>
          <w:sz w:val="26"/>
          <w:szCs w:val="26"/>
        </w:rPr>
        <w:t xml:space="preserve"> mērogu.</w:t>
      </w:r>
      <w:r w:rsidR="00A609C1">
        <w:rPr>
          <w:rFonts w:ascii="Times New Roman" w:eastAsia="Times New Roman" w:hAnsi="Times New Roman" w:cs="Times New Roman"/>
          <w:sz w:val="26"/>
          <w:szCs w:val="26"/>
        </w:rPr>
        <w:t xml:space="preserve"> Ierosina balsot par to vai šī skulptūra būtu izvietojama kaut kur Vecrīgā vai tieši Barikāžu laukumā. Kopumā atbalsta skulptūras esamību tās vēsturiskajā vietā.</w:t>
      </w:r>
    </w:p>
    <w:p w14:paraId="69C6E690" w14:textId="3D8CE25B" w:rsidR="00A609C1" w:rsidRDefault="00A609C1" w:rsidP="00D477BB">
      <w:pPr>
        <w:pStyle w:val="Sarakstarindkopa"/>
        <w:ind w:left="0"/>
        <w:jc w:val="both"/>
        <w:rPr>
          <w:rFonts w:ascii="Times New Roman" w:eastAsia="Times New Roman" w:hAnsi="Times New Roman" w:cs="Times New Roman"/>
          <w:b/>
          <w:bCs/>
          <w:sz w:val="26"/>
          <w:szCs w:val="26"/>
        </w:rPr>
      </w:pPr>
    </w:p>
    <w:p w14:paraId="60D48477" w14:textId="41EB8060" w:rsidR="00A609C1" w:rsidRPr="00A609C1" w:rsidRDefault="00A609C1" w:rsidP="00D477BB">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G.</w:t>
      </w:r>
      <w:r w:rsidR="00EC4DC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Panteļejevs </w:t>
      </w:r>
      <w:r>
        <w:rPr>
          <w:rFonts w:ascii="Times New Roman" w:eastAsia="Times New Roman" w:hAnsi="Times New Roman" w:cs="Times New Roman"/>
          <w:sz w:val="26"/>
          <w:szCs w:val="26"/>
        </w:rPr>
        <w:t>Piekrīt Krastiņa kunga teiktajam.  Mēs bieži vien jaucam divus jēdzienus- piemineklis un skulptūra. Ja galvenā problēma ir tā, ka semantiski skulptūra neatbilst laukuma nosaukumam, tad mēs varam atrast precedentus pilsētā, kur šādas neatbilstības eksistē. Kaut vai piemineklis G.</w:t>
      </w:r>
      <w:r w:rsidR="00163C8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Astram K. Baumaņa skvērā. Lai arī skulptūrā  attēlot</w:t>
      </w:r>
      <w:r w:rsidR="00163C8C">
        <w:rPr>
          <w:rFonts w:ascii="Times New Roman" w:eastAsia="Times New Roman" w:hAnsi="Times New Roman" w:cs="Times New Roman"/>
          <w:sz w:val="26"/>
          <w:szCs w:val="26"/>
        </w:rPr>
        <w:t>ai</w:t>
      </w:r>
      <w:r>
        <w:rPr>
          <w:rFonts w:ascii="Times New Roman" w:eastAsia="Times New Roman" w:hAnsi="Times New Roman" w:cs="Times New Roman"/>
          <w:sz w:val="26"/>
          <w:szCs w:val="26"/>
        </w:rPr>
        <w:t>s bruņinieks</w:t>
      </w:r>
      <w:r w:rsidR="00163C8C">
        <w:rPr>
          <w:rFonts w:ascii="Times New Roman" w:eastAsia="Times New Roman" w:hAnsi="Times New Roman" w:cs="Times New Roman"/>
          <w:sz w:val="26"/>
          <w:szCs w:val="26"/>
        </w:rPr>
        <w:t xml:space="preserve"> un  livonieši bija kolonizatori, </w:t>
      </w:r>
      <w:r>
        <w:rPr>
          <w:rFonts w:ascii="Times New Roman" w:eastAsia="Times New Roman" w:hAnsi="Times New Roman" w:cs="Times New Roman"/>
          <w:sz w:val="26"/>
          <w:szCs w:val="26"/>
        </w:rPr>
        <w:t xml:space="preserve"> bet tas </w:t>
      </w:r>
      <w:r w:rsidR="00BA3426">
        <w:rPr>
          <w:rFonts w:ascii="Times New Roman" w:eastAsia="Times New Roman" w:hAnsi="Times New Roman" w:cs="Times New Roman"/>
          <w:sz w:val="26"/>
          <w:szCs w:val="26"/>
        </w:rPr>
        <w:t xml:space="preserve">sasaista un </w:t>
      </w:r>
      <w:r w:rsidR="00163C8C">
        <w:rPr>
          <w:rFonts w:ascii="Times New Roman" w:eastAsia="Times New Roman" w:hAnsi="Times New Roman" w:cs="Times New Roman"/>
          <w:sz w:val="26"/>
          <w:szCs w:val="26"/>
        </w:rPr>
        <w:t>liecina par mūsu  piederību  Eiropas civilizācij</w:t>
      </w:r>
      <w:r w:rsidR="00EC4DCE">
        <w:rPr>
          <w:rFonts w:ascii="Times New Roman" w:eastAsia="Times New Roman" w:hAnsi="Times New Roman" w:cs="Times New Roman"/>
          <w:sz w:val="26"/>
          <w:szCs w:val="26"/>
        </w:rPr>
        <w:t xml:space="preserve">ai. </w:t>
      </w:r>
    </w:p>
    <w:p w14:paraId="4344D65C" w14:textId="65C80AA8" w:rsidR="00A609C1" w:rsidRDefault="00A609C1" w:rsidP="00D477BB">
      <w:pPr>
        <w:pStyle w:val="Sarakstarindkopa"/>
        <w:ind w:left="0"/>
        <w:jc w:val="both"/>
        <w:rPr>
          <w:rFonts w:ascii="Times New Roman" w:eastAsia="Times New Roman" w:hAnsi="Times New Roman" w:cs="Times New Roman"/>
          <w:b/>
          <w:bCs/>
          <w:sz w:val="26"/>
          <w:szCs w:val="26"/>
        </w:rPr>
      </w:pPr>
    </w:p>
    <w:p w14:paraId="464DBE99" w14:textId="02A8C99B" w:rsidR="00EC4DCE" w:rsidRDefault="00EC4DCE" w:rsidP="00D477BB">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G. Nāgels </w:t>
      </w:r>
      <w:r>
        <w:rPr>
          <w:rFonts w:ascii="Times New Roman" w:eastAsia="Times New Roman" w:hAnsi="Times New Roman" w:cs="Times New Roman"/>
          <w:sz w:val="26"/>
          <w:szCs w:val="26"/>
        </w:rPr>
        <w:t>L</w:t>
      </w:r>
      <w:r w:rsidRPr="00EC4DCE">
        <w:rPr>
          <w:rFonts w:ascii="Times New Roman" w:eastAsia="Times New Roman" w:hAnsi="Times New Roman" w:cs="Times New Roman"/>
          <w:sz w:val="26"/>
          <w:szCs w:val="26"/>
        </w:rPr>
        <w:t xml:space="preserve">aukuma nosaukums ir </w:t>
      </w:r>
      <w:r>
        <w:rPr>
          <w:rFonts w:ascii="Times New Roman" w:eastAsia="Times New Roman" w:hAnsi="Times New Roman" w:cs="Times New Roman"/>
          <w:sz w:val="26"/>
          <w:szCs w:val="26"/>
        </w:rPr>
        <w:t>“</w:t>
      </w:r>
      <w:r w:rsidRPr="00EC4DCE">
        <w:rPr>
          <w:rFonts w:ascii="Times New Roman" w:eastAsia="Times New Roman" w:hAnsi="Times New Roman" w:cs="Times New Roman"/>
          <w:sz w:val="26"/>
          <w:szCs w:val="26"/>
        </w:rPr>
        <w:t>1991</w:t>
      </w:r>
      <w:r w:rsidR="00BA3426">
        <w:rPr>
          <w:rFonts w:ascii="Times New Roman" w:eastAsia="Times New Roman" w:hAnsi="Times New Roman" w:cs="Times New Roman"/>
          <w:sz w:val="26"/>
          <w:szCs w:val="26"/>
        </w:rPr>
        <w:t>.</w:t>
      </w:r>
      <w:r w:rsidRPr="00EC4DCE">
        <w:rPr>
          <w:rFonts w:ascii="Times New Roman" w:eastAsia="Times New Roman" w:hAnsi="Times New Roman" w:cs="Times New Roman"/>
          <w:sz w:val="26"/>
          <w:szCs w:val="26"/>
        </w:rPr>
        <w:t xml:space="preserve"> gada barikāžu laukums</w:t>
      </w:r>
      <w:r>
        <w:rPr>
          <w:rFonts w:ascii="Times New Roman" w:eastAsia="Times New Roman" w:hAnsi="Times New Roman" w:cs="Times New Roman"/>
          <w:sz w:val="26"/>
          <w:szCs w:val="26"/>
        </w:rPr>
        <w:t>”</w:t>
      </w:r>
      <w:r w:rsidRPr="00EC4DCE">
        <w:rPr>
          <w:rFonts w:ascii="Times New Roman" w:eastAsia="Times New Roman" w:hAnsi="Times New Roman" w:cs="Times New Roman"/>
          <w:sz w:val="26"/>
          <w:szCs w:val="26"/>
        </w:rPr>
        <w:t xml:space="preserve"> un tā kā mēs lēmām  vasarā, tad priekšlikums skatāms laukuma attīstības kontekstā</w:t>
      </w:r>
      <w:r>
        <w:rPr>
          <w:rFonts w:ascii="Times New Roman" w:eastAsia="Times New Roman" w:hAnsi="Times New Roman" w:cs="Times New Roman"/>
          <w:sz w:val="26"/>
          <w:szCs w:val="26"/>
        </w:rPr>
        <w:t xml:space="preserve">. Šeit ir piemiņas dobe AIDS </w:t>
      </w:r>
      <w:r>
        <w:rPr>
          <w:rFonts w:ascii="Times New Roman" w:eastAsia="Times New Roman" w:hAnsi="Times New Roman" w:cs="Times New Roman"/>
          <w:sz w:val="26"/>
          <w:szCs w:val="26"/>
        </w:rPr>
        <w:lastRenderedPageBreak/>
        <w:t xml:space="preserve">slimniekiem. Bruņinieks pats ir pievilcīgs objekts, bet </w:t>
      </w:r>
      <w:r w:rsidR="001B31EB">
        <w:rPr>
          <w:rFonts w:ascii="Times New Roman" w:eastAsia="Times New Roman" w:hAnsi="Times New Roman" w:cs="Times New Roman"/>
          <w:sz w:val="26"/>
          <w:szCs w:val="26"/>
        </w:rPr>
        <w:t xml:space="preserve">jautājums ir </w:t>
      </w:r>
      <w:r>
        <w:rPr>
          <w:rFonts w:ascii="Times New Roman" w:eastAsia="Times New Roman" w:hAnsi="Times New Roman" w:cs="Times New Roman"/>
          <w:sz w:val="26"/>
          <w:szCs w:val="26"/>
        </w:rPr>
        <w:t xml:space="preserve">vai tas iederas laukuma </w:t>
      </w:r>
      <w:r w:rsidR="001B31EB">
        <w:rPr>
          <w:rFonts w:ascii="Times New Roman" w:eastAsia="Times New Roman" w:hAnsi="Times New Roman" w:cs="Times New Roman"/>
          <w:sz w:val="26"/>
          <w:szCs w:val="26"/>
        </w:rPr>
        <w:t xml:space="preserve">kontekstā. </w:t>
      </w:r>
    </w:p>
    <w:p w14:paraId="3BCE5BBE" w14:textId="4AA1558C" w:rsidR="009C7B45" w:rsidRDefault="009C7B45" w:rsidP="00D477BB">
      <w:pPr>
        <w:pStyle w:val="Sarakstarindkopa"/>
        <w:ind w:left="0"/>
        <w:jc w:val="both"/>
        <w:rPr>
          <w:rFonts w:ascii="Times New Roman" w:eastAsia="Times New Roman" w:hAnsi="Times New Roman" w:cs="Times New Roman"/>
          <w:sz w:val="26"/>
          <w:szCs w:val="26"/>
        </w:rPr>
      </w:pPr>
    </w:p>
    <w:p w14:paraId="2A5BA91D" w14:textId="6CAD900E" w:rsidR="00357D39" w:rsidRDefault="00357D39" w:rsidP="00D477BB">
      <w:pPr>
        <w:pStyle w:val="Sarakstarindkopa"/>
        <w:ind w:left="0"/>
        <w:jc w:val="both"/>
        <w:rPr>
          <w:rFonts w:ascii="Times New Roman" w:eastAsia="Times New Roman" w:hAnsi="Times New Roman" w:cs="Times New Roman"/>
          <w:sz w:val="26"/>
          <w:szCs w:val="26"/>
        </w:rPr>
      </w:pPr>
      <w:r w:rsidRPr="002847BB">
        <w:rPr>
          <w:rFonts w:ascii="Times New Roman" w:eastAsia="Times New Roman" w:hAnsi="Times New Roman" w:cs="Times New Roman"/>
          <w:b/>
          <w:bCs/>
          <w:sz w:val="26"/>
          <w:szCs w:val="26"/>
        </w:rPr>
        <w:t>G. Princis</w:t>
      </w:r>
      <w:r>
        <w:rPr>
          <w:rFonts w:ascii="Times New Roman" w:eastAsia="Times New Roman" w:hAnsi="Times New Roman" w:cs="Times New Roman"/>
          <w:sz w:val="26"/>
          <w:szCs w:val="26"/>
        </w:rPr>
        <w:t xml:space="preserve"> vaicā vai E. Gombe</w:t>
      </w:r>
      <w:r w:rsidR="002847BB">
        <w:rPr>
          <w:rFonts w:ascii="Times New Roman" w:eastAsia="Times New Roman" w:hAnsi="Times New Roman" w:cs="Times New Roman"/>
          <w:sz w:val="26"/>
          <w:szCs w:val="26"/>
        </w:rPr>
        <w:t>r</w:t>
      </w:r>
      <w:r>
        <w:rPr>
          <w:rFonts w:ascii="Times New Roman" w:eastAsia="Times New Roman" w:hAnsi="Times New Roman" w:cs="Times New Roman"/>
          <w:sz w:val="26"/>
          <w:szCs w:val="26"/>
        </w:rPr>
        <w:t>gs piekristu skulptūras izvietošanai citā vietā Vecrīgā.</w:t>
      </w:r>
    </w:p>
    <w:p w14:paraId="2200596F" w14:textId="24F1550C" w:rsidR="00B73F65" w:rsidRDefault="00357D39" w:rsidP="00D477BB">
      <w:pPr>
        <w:pStyle w:val="Sarakstarindkopa"/>
        <w:ind w:left="0"/>
        <w:jc w:val="both"/>
        <w:rPr>
          <w:rFonts w:ascii="Times New Roman" w:eastAsia="Times New Roman" w:hAnsi="Times New Roman" w:cs="Times New Roman"/>
          <w:sz w:val="26"/>
          <w:szCs w:val="26"/>
        </w:rPr>
      </w:pPr>
      <w:r w:rsidRPr="00AB18D9">
        <w:rPr>
          <w:rFonts w:ascii="Times New Roman" w:eastAsia="Times New Roman" w:hAnsi="Times New Roman" w:cs="Times New Roman"/>
          <w:b/>
          <w:bCs/>
          <w:sz w:val="26"/>
          <w:szCs w:val="26"/>
        </w:rPr>
        <w:t>E.</w:t>
      </w:r>
      <w:r w:rsidR="00723FCC">
        <w:rPr>
          <w:rFonts w:ascii="Times New Roman" w:eastAsia="Times New Roman" w:hAnsi="Times New Roman" w:cs="Times New Roman"/>
          <w:b/>
          <w:bCs/>
          <w:sz w:val="26"/>
          <w:szCs w:val="26"/>
        </w:rPr>
        <w:t xml:space="preserve"> </w:t>
      </w:r>
      <w:r w:rsidRPr="00AB18D9">
        <w:rPr>
          <w:rFonts w:ascii="Times New Roman" w:eastAsia="Times New Roman" w:hAnsi="Times New Roman" w:cs="Times New Roman"/>
          <w:b/>
          <w:bCs/>
          <w:sz w:val="26"/>
          <w:szCs w:val="26"/>
        </w:rPr>
        <w:t>Gombergs</w:t>
      </w:r>
      <w:r>
        <w:rPr>
          <w:rFonts w:ascii="Times New Roman" w:eastAsia="Times New Roman" w:hAnsi="Times New Roman" w:cs="Times New Roman"/>
          <w:sz w:val="26"/>
          <w:szCs w:val="26"/>
        </w:rPr>
        <w:t xml:space="preserve"> atbild, ka šī skulptūra kopā ar tās funkcionalitāti -ūdens ņemšanas vietu bija konkrēta</w:t>
      </w:r>
      <w:r w:rsidR="002847BB">
        <w:rPr>
          <w:rFonts w:ascii="Times New Roman" w:eastAsia="Times New Roman" w:hAnsi="Times New Roman" w:cs="Times New Roman"/>
          <w:sz w:val="26"/>
          <w:szCs w:val="26"/>
        </w:rPr>
        <w:t>jā</w:t>
      </w:r>
      <w:r>
        <w:rPr>
          <w:rFonts w:ascii="Times New Roman" w:eastAsia="Times New Roman" w:hAnsi="Times New Roman" w:cs="Times New Roman"/>
          <w:sz w:val="26"/>
          <w:szCs w:val="26"/>
        </w:rPr>
        <w:t xml:space="preserve"> vietā. Lai </w:t>
      </w:r>
      <w:r w:rsidR="002847BB">
        <w:rPr>
          <w:rFonts w:ascii="Times New Roman" w:eastAsia="Times New Roman" w:hAnsi="Times New Roman" w:cs="Times New Roman"/>
          <w:sz w:val="26"/>
          <w:szCs w:val="26"/>
        </w:rPr>
        <w:t>no</w:t>
      </w:r>
      <w:r>
        <w:rPr>
          <w:rFonts w:ascii="Times New Roman" w:eastAsia="Times New Roman" w:hAnsi="Times New Roman" w:cs="Times New Roman"/>
          <w:sz w:val="26"/>
          <w:szCs w:val="26"/>
        </w:rPr>
        <w:t>vērtētu tās uzstādīšanu citā vietā, neieciešamas jaunās vietas izvērtējums.</w:t>
      </w:r>
    </w:p>
    <w:p w14:paraId="1309823B" w14:textId="77777777" w:rsidR="006975DD" w:rsidRDefault="006975DD" w:rsidP="00D477BB">
      <w:pPr>
        <w:pStyle w:val="Sarakstarindkopa"/>
        <w:ind w:left="0"/>
        <w:jc w:val="both"/>
        <w:rPr>
          <w:rFonts w:ascii="Times New Roman" w:eastAsia="Times New Roman" w:hAnsi="Times New Roman" w:cs="Times New Roman"/>
          <w:b/>
          <w:bCs/>
          <w:sz w:val="26"/>
          <w:szCs w:val="26"/>
        </w:rPr>
      </w:pPr>
    </w:p>
    <w:p w14:paraId="633E077A" w14:textId="0D02DD0E" w:rsidR="00CF5EA7" w:rsidRDefault="00CF5EA7" w:rsidP="00D477BB">
      <w:pPr>
        <w:pStyle w:val="Sarakstarindkopa"/>
        <w:ind w:left="0"/>
        <w:jc w:val="both"/>
        <w:rPr>
          <w:rFonts w:ascii="Times New Roman" w:eastAsia="Times New Roman" w:hAnsi="Times New Roman" w:cs="Times New Roman"/>
          <w:sz w:val="26"/>
          <w:szCs w:val="26"/>
        </w:rPr>
      </w:pPr>
      <w:r w:rsidRPr="00CF5EA7">
        <w:rPr>
          <w:rFonts w:ascii="Times New Roman" w:eastAsia="Times New Roman" w:hAnsi="Times New Roman" w:cs="Times New Roman"/>
          <w:b/>
          <w:bCs/>
          <w:sz w:val="26"/>
          <w:szCs w:val="26"/>
        </w:rPr>
        <w:t>A.</w:t>
      </w:r>
      <w:r>
        <w:rPr>
          <w:rFonts w:ascii="Times New Roman" w:eastAsia="Times New Roman" w:hAnsi="Times New Roman" w:cs="Times New Roman"/>
          <w:b/>
          <w:bCs/>
          <w:sz w:val="26"/>
          <w:szCs w:val="26"/>
        </w:rPr>
        <w:t xml:space="preserve"> </w:t>
      </w:r>
      <w:r w:rsidRPr="00CF5EA7">
        <w:rPr>
          <w:rFonts w:ascii="Times New Roman" w:eastAsia="Times New Roman" w:hAnsi="Times New Roman" w:cs="Times New Roman"/>
          <w:b/>
          <w:bCs/>
          <w:sz w:val="26"/>
          <w:szCs w:val="26"/>
        </w:rPr>
        <w:t>Broks</w:t>
      </w:r>
      <w:r>
        <w:rPr>
          <w:rFonts w:ascii="Times New Roman" w:eastAsia="Times New Roman" w:hAnsi="Times New Roman" w:cs="Times New Roman"/>
          <w:sz w:val="26"/>
          <w:szCs w:val="26"/>
        </w:rPr>
        <w:t xml:space="preserve"> Vai mēs </w:t>
      </w:r>
      <w:r w:rsidR="002847BB">
        <w:rPr>
          <w:rFonts w:ascii="Times New Roman" w:eastAsia="Times New Roman" w:hAnsi="Times New Roman" w:cs="Times New Roman"/>
          <w:sz w:val="26"/>
          <w:szCs w:val="26"/>
        </w:rPr>
        <w:t>skatāmies</w:t>
      </w:r>
      <w:r>
        <w:rPr>
          <w:rFonts w:ascii="Times New Roman" w:eastAsia="Times New Roman" w:hAnsi="Times New Roman" w:cs="Times New Roman"/>
          <w:sz w:val="26"/>
          <w:szCs w:val="26"/>
        </w:rPr>
        <w:t xml:space="preserve"> uz</w:t>
      </w:r>
      <w:r w:rsidR="002847BB">
        <w:rPr>
          <w:rFonts w:ascii="Times New Roman" w:eastAsia="Times New Roman" w:hAnsi="Times New Roman" w:cs="Times New Roman"/>
          <w:sz w:val="26"/>
          <w:szCs w:val="26"/>
        </w:rPr>
        <w:t xml:space="preserve"> šo </w:t>
      </w:r>
      <w:r>
        <w:rPr>
          <w:rFonts w:ascii="Times New Roman" w:eastAsia="Times New Roman" w:hAnsi="Times New Roman" w:cs="Times New Roman"/>
          <w:sz w:val="26"/>
          <w:szCs w:val="26"/>
        </w:rPr>
        <w:t xml:space="preserve"> objektu kā smuki spīdoš</w:t>
      </w:r>
      <w:r w:rsidR="002847BB">
        <w:rPr>
          <w:rFonts w:ascii="Times New Roman" w:eastAsia="Times New Roman" w:hAnsi="Times New Roman" w:cs="Times New Roman"/>
          <w:sz w:val="26"/>
          <w:szCs w:val="26"/>
        </w:rPr>
        <w:t xml:space="preserve">u figūru? </w:t>
      </w:r>
      <w:r>
        <w:rPr>
          <w:rFonts w:ascii="Times New Roman" w:eastAsia="Times New Roman" w:hAnsi="Times New Roman" w:cs="Times New Roman"/>
          <w:sz w:val="26"/>
          <w:szCs w:val="26"/>
        </w:rPr>
        <w:t xml:space="preserve"> </w:t>
      </w:r>
      <w:r w:rsidR="002847BB">
        <w:rPr>
          <w:rFonts w:ascii="Times New Roman" w:eastAsia="Times New Roman" w:hAnsi="Times New Roman" w:cs="Times New Roman"/>
          <w:sz w:val="26"/>
          <w:szCs w:val="26"/>
        </w:rPr>
        <w:t>V</w:t>
      </w:r>
      <w:r>
        <w:rPr>
          <w:rFonts w:ascii="Times New Roman" w:eastAsia="Times New Roman" w:hAnsi="Times New Roman" w:cs="Times New Roman"/>
          <w:sz w:val="26"/>
          <w:szCs w:val="26"/>
        </w:rPr>
        <w:t xml:space="preserve">ai  </w:t>
      </w:r>
      <w:r w:rsidR="002847BB">
        <w:rPr>
          <w:rFonts w:ascii="Times New Roman" w:eastAsia="Times New Roman" w:hAnsi="Times New Roman" w:cs="Times New Roman"/>
          <w:sz w:val="26"/>
          <w:szCs w:val="26"/>
        </w:rPr>
        <w:t xml:space="preserve">mēs </w:t>
      </w:r>
      <w:r>
        <w:rPr>
          <w:rFonts w:ascii="Times New Roman" w:eastAsia="Times New Roman" w:hAnsi="Times New Roman" w:cs="Times New Roman"/>
          <w:sz w:val="26"/>
          <w:szCs w:val="26"/>
        </w:rPr>
        <w:t xml:space="preserve">nespējam saredzēt to, ka </w:t>
      </w:r>
      <w:r w:rsidR="002847BB">
        <w:rPr>
          <w:rFonts w:ascii="Times New Roman" w:eastAsia="Times New Roman" w:hAnsi="Times New Roman" w:cs="Times New Roman"/>
          <w:sz w:val="26"/>
          <w:szCs w:val="26"/>
        </w:rPr>
        <w:t xml:space="preserve">savā laikā tas ir bijis </w:t>
      </w:r>
      <w:r>
        <w:rPr>
          <w:rFonts w:ascii="Times New Roman" w:eastAsia="Times New Roman" w:hAnsi="Times New Roman" w:cs="Times New Roman"/>
          <w:sz w:val="26"/>
          <w:szCs w:val="26"/>
        </w:rPr>
        <w:t xml:space="preserve">baltvācu </w:t>
      </w:r>
      <w:r w:rsidR="002847BB">
        <w:rPr>
          <w:rFonts w:ascii="Times New Roman" w:eastAsia="Times New Roman" w:hAnsi="Times New Roman" w:cs="Times New Roman"/>
          <w:sz w:val="26"/>
          <w:szCs w:val="26"/>
        </w:rPr>
        <w:t>muižniecīb</w:t>
      </w:r>
      <w:r w:rsidR="005456B8">
        <w:rPr>
          <w:rFonts w:ascii="Times New Roman" w:eastAsia="Times New Roman" w:hAnsi="Times New Roman" w:cs="Times New Roman"/>
          <w:sz w:val="26"/>
          <w:szCs w:val="26"/>
        </w:rPr>
        <w:t>as</w:t>
      </w:r>
      <w:r>
        <w:rPr>
          <w:rFonts w:ascii="Times New Roman" w:eastAsia="Times New Roman" w:hAnsi="Times New Roman" w:cs="Times New Roman"/>
          <w:sz w:val="26"/>
          <w:szCs w:val="26"/>
        </w:rPr>
        <w:t xml:space="preserve"> </w:t>
      </w:r>
      <w:r w:rsidR="005456B8">
        <w:rPr>
          <w:rFonts w:ascii="Times New Roman" w:eastAsia="Times New Roman" w:hAnsi="Times New Roman" w:cs="Times New Roman"/>
          <w:sz w:val="26"/>
          <w:szCs w:val="26"/>
        </w:rPr>
        <w:t xml:space="preserve">instruments </w:t>
      </w:r>
      <w:r>
        <w:rPr>
          <w:rFonts w:ascii="Times New Roman" w:eastAsia="Times New Roman" w:hAnsi="Times New Roman" w:cs="Times New Roman"/>
          <w:sz w:val="26"/>
          <w:szCs w:val="26"/>
        </w:rPr>
        <w:t xml:space="preserve">savas pozīcijas </w:t>
      </w:r>
      <w:r w:rsidR="002847BB">
        <w:rPr>
          <w:rFonts w:ascii="Times New Roman" w:eastAsia="Times New Roman" w:hAnsi="Times New Roman" w:cs="Times New Roman"/>
          <w:sz w:val="26"/>
          <w:szCs w:val="26"/>
        </w:rPr>
        <w:t>pozicionēšanai</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Ja mēs varētu šādu pašu pieeju </w:t>
      </w:r>
      <w:r w:rsidR="005456B8">
        <w:rPr>
          <w:rFonts w:ascii="Times New Roman" w:eastAsia="Times New Roman" w:hAnsi="Times New Roman" w:cs="Times New Roman"/>
          <w:sz w:val="26"/>
          <w:szCs w:val="26"/>
        </w:rPr>
        <w:t xml:space="preserve">attiecināt </w:t>
      </w:r>
      <w:r>
        <w:rPr>
          <w:rFonts w:ascii="Times New Roman" w:eastAsia="Times New Roman" w:hAnsi="Times New Roman" w:cs="Times New Roman"/>
          <w:sz w:val="26"/>
          <w:szCs w:val="26"/>
        </w:rPr>
        <w:t>uz citiem okupācijas pieminekļiem</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no kuriem mēs netiekam vaļā, vai arī uz tiem mēs skatītos kā uz  skaistām </w:t>
      </w:r>
      <w:r w:rsidR="005456B8">
        <w:rPr>
          <w:rFonts w:ascii="Times New Roman" w:eastAsia="Times New Roman" w:hAnsi="Times New Roman" w:cs="Times New Roman"/>
          <w:sz w:val="26"/>
          <w:szCs w:val="26"/>
        </w:rPr>
        <w:t>zvaigznītēm</w:t>
      </w:r>
      <w:r>
        <w:rPr>
          <w:rFonts w:ascii="Times New Roman" w:eastAsia="Times New Roman" w:hAnsi="Times New Roman" w:cs="Times New Roman"/>
          <w:sz w:val="26"/>
          <w:szCs w:val="26"/>
        </w:rPr>
        <w:t xml:space="preserve">?  </w:t>
      </w:r>
      <w:r w:rsidR="005456B8">
        <w:rPr>
          <w:rFonts w:ascii="Times New Roman" w:eastAsia="Times New Roman" w:hAnsi="Times New Roman" w:cs="Times New Roman"/>
          <w:sz w:val="26"/>
          <w:szCs w:val="26"/>
        </w:rPr>
        <w:t>Tikai dekoratīvs</w:t>
      </w:r>
      <w:r>
        <w:rPr>
          <w:rFonts w:ascii="Times New Roman" w:eastAsia="Times New Roman" w:hAnsi="Times New Roman" w:cs="Times New Roman"/>
          <w:sz w:val="26"/>
          <w:szCs w:val="26"/>
        </w:rPr>
        <w:t xml:space="preserve"> objekts pilsētvidē</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Tagad mēs </w:t>
      </w:r>
      <w:r w:rsidR="005456B8">
        <w:rPr>
          <w:rFonts w:ascii="Times New Roman" w:eastAsia="Times New Roman" w:hAnsi="Times New Roman" w:cs="Times New Roman"/>
          <w:sz w:val="26"/>
          <w:szCs w:val="26"/>
        </w:rPr>
        <w:t>redzam</w:t>
      </w:r>
      <w:r>
        <w:rPr>
          <w:rFonts w:ascii="Times New Roman" w:eastAsia="Times New Roman" w:hAnsi="Times New Roman" w:cs="Times New Roman"/>
          <w:sz w:val="26"/>
          <w:szCs w:val="26"/>
        </w:rPr>
        <w:t xml:space="preserve">  šo ideoloģiju kāpēc  </w:t>
      </w:r>
      <w:r w:rsidR="005456B8">
        <w:rPr>
          <w:rFonts w:ascii="Times New Roman" w:eastAsia="Times New Roman" w:hAnsi="Times New Roman" w:cs="Times New Roman"/>
          <w:sz w:val="26"/>
          <w:szCs w:val="26"/>
        </w:rPr>
        <w:t xml:space="preserve">notiek </w:t>
      </w:r>
      <w:r>
        <w:rPr>
          <w:rFonts w:ascii="Times New Roman" w:eastAsia="Times New Roman" w:hAnsi="Times New Roman" w:cs="Times New Roman"/>
          <w:sz w:val="26"/>
          <w:szCs w:val="26"/>
        </w:rPr>
        <w:t>cī</w:t>
      </w:r>
      <w:r w:rsidR="005456B8">
        <w:rPr>
          <w:rFonts w:ascii="Times New Roman" w:eastAsia="Times New Roman" w:hAnsi="Times New Roman" w:cs="Times New Roman"/>
          <w:sz w:val="26"/>
          <w:szCs w:val="26"/>
        </w:rPr>
        <w:t>ņa</w:t>
      </w:r>
      <w:r>
        <w:rPr>
          <w:rFonts w:ascii="Times New Roman" w:eastAsia="Times New Roman" w:hAnsi="Times New Roman" w:cs="Times New Roman"/>
          <w:sz w:val="26"/>
          <w:szCs w:val="26"/>
        </w:rPr>
        <w:t xml:space="preserve"> par šādu objektu esamību. Tas ir daudz </w:t>
      </w:r>
      <w:r w:rsidR="005456B8">
        <w:rPr>
          <w:rFonts w:ascii="Times New Roman" w:eastAsia="Times New Roman" w:hAnsi="Times New Roman" w:cs="Times New Roman"/>
          <w:sz w:val="26"/>
          <w:szCs w:val="26"/>
        </w:rPr>
        <w:t>sliktāks</w:t>
      </w:r>
      <w:r>
        <w:rPr>
          <w:rFonts w:ascii="Times New Roman" w:eastAsia="Times New Roman" w:hAnsi="Times New Roman" w:cs="Times New Roman"/>
          <w:sz w:val="26"/>
          <w:szCs w:val="26"/>
        </w:rPr>
        <w:t xml:space="preserve"> par Skrundas lokatoru mūsu teritorijā</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5456B8">
        <w:rPr>
          <w:rFonts w:ascii="Times New Roman" w:eastAsia="Times New Roman" w:hAnsi="Times New Roman" w:cs="Times New Roman"/>
          <w:sz w:val="26"/>
          <w:szCs w:val="26"/>
        </w:rPr>
        <w:t>A</w:t>
      </w:r>
      <w:r>
        <w:rPr>
          <w:rFonts w:ascii="Times New Roman" w:eastAsia="Times New Roman" w:hAnsi="Times New Roman" w:cs="Times New Roman"/>
          <w:sz w:val="26"/>
          <w:szCs w:val="26"/>
        </w:rPr>
        <w:t>ttiecīgi ar</w:t>
      </w:r>
      <w:r w:rsidR="005456B8">
        <w:rPr>
          <w:rFonts w:ascii="Times New Roman" w:eastAsia="Times New Roman" w:hAnsi="Times New Roman" w:cs="Times New Roman"/>
          <w:sz w:val="26"/>
          <w:szCs w:val="26"/>
        </w:rPr>
        <w:t>ī</w:t>
      </w:r>
      <w:r>
        <w:rPr>
          <w:rFonts w:ascii="Times New Roman" w:eastAsia="Times New Roman" w:hAnsi="Times New Roman" w:cs="Times New Roman"/>
          <w:sz w:val="26"/>
          <w:szCs w:val="26"/>
        </w:rPr>
        <w:t xml:space="preserve"> šī objekta </w:t>
      </w:r>
      <w:r w:rsidR="005456B8">
        <w:rPr>
          <w:rFonts w:ascii="Times New Roman" w:eastAsia="Times New Roman" w:hAnsi="Times New Roman" w:cs="Times New Roman"/>
          <w:sz w:val="26"/>
          <w:szCs w:val="26"/>
        </w:rPr>
        <w:t>izvietošana</w:t>
      </w:r>
      <w:r>
        <w:rPr>
          <w:rFonts w:ascii="Times New Roman" w:eastAsia="Times New Roman" w:hAnsi="Times New Roman" w:cs="Times New Roman"/>
          <w:sz w:val="26"/>
          <w:szCs w:val="26"/>
        </w:rPr>
        <w:t xml:space="preserve"> ir vērsta uz līdzīgu </w:t>
      </w:r>
      <w:r w:rsidR="005456B8">
        <w:rPr>
          <w:rFonts w:ascii="Times New Roman" w:eastAsia="Times New Roman" w:hAnsi="Times New Roman" w:cs="Times New Roman"/>
          <w:sz w:val="26"/>
          <w:szCs w:val="26"/>
        </w:rPr>
        <w:t>attieksmi</w:t>
      </w:r>
      <w:r>
        <w:rPr>
          <w:rFonts w:ascii="Times New Roman" w:eastAsia="Times New Roman" w:hAnsi="Times New Roman" w:cs="Times New Roman"/>
          <w:sz w:val="26"/>
          <w:szCs w:val="26"/>
        </w:rPr>
        <w:t xml:space="preserve"> un pieeju, lai pozicionēt</w:t>
      </w:r>
      <w:r w:rsidR="00BA3426">
        <w:rPr>
          <w:rFonts w:ascii="Times New Roman" w:eastAsia="Times New Roman" w:hAnsi="Times New Roman" w:cs="Times New Roman"/>
          <w:sz w:val="26"/>
          <w:szCs w:val="26"/>
        </w:rPr>
        <w:t>u</w:t>
      </w:r>
      <w:r>
        <w:rPr>
          <w:rFonts w:ascii="Times New Roman" w:eastAsia="Times New Roman" w:hAnsi="Times New Roman" w:cs="Times New Roman"/>
          <w:sz w:val="26"/>
          <w:szCs w:val="26"/>
        </w:rPr>
        <w:t xml:space="preserve">  savas politiskas situācijas  dominanci.  Skatīties uz šo it kā dekoratīvo objektu  kā nevainīgu dekoratīvu lietu</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tas nozīmē to</w:t>
      </w:r>
      <w:r w:rsidR="005456B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ka mēs mainām cilvēku psiholoģiju kā </w:t>
      </w:r>
      <w:r w:rsidR="005456B8">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katīties uz </w:t>
      </w:r>
      <w:r w:rsidR="005456B8">
        <w:rPr>
          <w:rFonts w:ascii="Times New Roman" w:eastAsia="Times New Roman" w:hAnsi="Times New Roman" w:cs="Times New Roman"/>
          <w:sz w:val="26"/>
          <w:szCs w:val="26"/>
        </w:rPr>
        <w:t>šādiem</w:t>
      </w:r>
      <w:r>
        <w:rPr>
          <w:rFonts w:ascii="Times New Roman" w:eastAsia="Times New Roman" w:hAnsi="Times New Roman" w:cs="Times New Roman"/>
          <w:sz w:val="26"/>
          <w:szCs w:val="26"/>
        </w:rPr>
        <w:t xml:space="preserve"> gadījumiem </w:t>
      </w:r>
      <w:r w:rsidR="005456B8">
        <w:rPr>
          <w:rFonts w:ascii="Times New Roman" w:eastAsia="Times New Roman" w:hAnsi="Times New Roman" w:cs="Times New Roman"/>
          <w:sz w:val="26"/>
          <w:szCs w:val="26"/>
        </w:rPr>
        <w:t>šodien,</w:t>
      </w:r>
      <w:r>
        <w:rPr>
          <w:rFonts w:ascii="Times New Roman" w:eastAsia="Times New Roman" w:hAnsi="Times New Roman" w:cs="Times New Roman"/>
          <w:sz w:val="26"/>
          <w:szCs w:val="26"/>
        </w:rPr>
        <w:t xml:space="preserve"> pagātnē un nākotnē</w:t>
      </w:r>
      <w:r w:rsidR="005456B8">
        <w:rPr>
          <w:rFonts w:ascii="Times New Roman" w:eastAsia="Times New Roman" w:hAnsi="Times New Roman" w:cs="Times New Roman"/>
          <w:sz w:val="26"/>
          <w:szCs w:val="26"/>
        </w:rPr>
        <w:t>.</w:t>
      </w:r>
    </w:p>
    <w:p w14:paraId="3B5C4313" w14:textId="77777777" w:rsidR="00C050C5" w:rsidRDefault="00C050C5" w:rsidP="00C050C5">
      <w:pPr>
        <w:pStyle w:val="Sarakstarindkopa"/>
        <w:ind w:left="0"/>
        <w:jc w:val="both"/>
        <w:rPr>
          <w:rFonts w:ascii="Times New Roman" w:eastAsia="Times New Roman" w:hAnsi="Times New Roman" w:cs="Times New Roman"/>
          <w:b/>
          <w:bCs/>
          <w:sz w:val="26"/>
          <w:szCs w:val="26"/>
        </w:rPr>
      </w:pPr>
    </w:p>
    <w:p w14:paraId="7B42EBCA" w14:textId="77777777" w:rsidR="00CF5EA7" w:rsidRPr="00B5783A" w:rsidRDefault="00CF5EA7" w:rsidP="00D477BB">
      <w:pPr>
        <w:pStyle w:val="Sarakstarindkopa"/>
        <w:ind w:left="0"/>
        <w:jc w:val="both"/>
        <w:rPr>
          <w:rFonts w:ascii="Times New Roman" w:eastAsia="Times New Roman" w:hAnsi="Times New Roman" w:cs="Times New Roman"/>
          <w:i/>
          <w:iCs/>
          <w:sz w:val="26"/>
          <w:szCs w:val="26"/>
        </w:rPr>
      </w:pPr>
    </w:p>
    <w:p w14:paraId="30F1A7B1" w14:textId="4055CB93" w:rsidR="00C050C5" w:rsidRDefault="00C050C5" w:rsidP="002E62E2">
      <w:pPr>
        <w:pStyle w:val="Sarakstarindkopa"/>
        <w:ind w:left="0"/>
        <w:jc w:val="both"/>
        <w:rPr>
          <w:rFonts w:ascii="Times New Roman" w:hAnsi="Times New Roman" w:cs="Times New Roman"/>
          <w:i/>
          <w:iCs/>
          <w:color w:val="242424"/>
          <w:sz w:val="26"/>
          <w:szCs w:val="26"/>
          <w:shd w:val="clear" w:color="auto" w:fill="FFFFFF"/>
        </w:rPr>
      </w:pPr>
      <w:r w:rsidRPr="00C050C5">
        <w:rPr>
          <w:rFonts w:ascii="Times New Roman" w:eastAsia="Times New Roman" w:hAnsi="Times New Roman" w:cs="Times New Roman"/>
          <w:i/>
          <w:iCs/>
          <w:sz w:val="26"/>
          <w:szCs w:val="26"/>
        </w:rPr>
        <w:t xml:space="preserve">Balsojot par </w:t>
      </w:r>
      <w:r w:rsidRPr="00C050C5">
        <w:rPr>
          <w:rFonts w:ascii="Times New Roman" w:hAnsi="Times New Roman" w:cs="Times New Roman"/>
          <w:i/>
          <w:iCs/>
          <w:color w:val="242424"/>
          <w:sz w:val="26"/>
          <w:szCs w:val="26"/>
          <w:shd w:val="clear" w:color="auto" w:fill="FFFFFF"/>
        </w:rPr>
        <w:t>vēsturiskās skulptūras “Zelta bruņinieks” kopijas  izvietošanu</w:t>
      </w:r>
      <w:r>
        <w:rPr>
          <w:rFonts w:ascii="Times New Roman" w:hAnsi="Times New Roman" w:cs="Times New Roman"/>
          <w:i/>
          <w:iCs/>
          <w:color w:val="242424"/>
          <w:sz w:val="26"/>
          <w:szCs w:val="26"/>
          <w:shd w:val="clear" w:color="auto" w:fill="FFFFFF"/>
        </w:rPr>
        <w:t xml:space="preserve"> </w:t>
      </w:r>
      <w:r w:rsidRPr="00C050C5">
        <w:rPr>
          <w:rFonts w:ascii="Times New Roman" w:hAnsi="Times New Roman" w:cs="Times New Roman"/>
          <w:i/>
          <w:iCs/>
          <w:color w:val="242424"/>
          <w:sz w:val="26"/>
          <w:szCs w:val="26"/>
          <w:shd w:val="clear" w:color="auto" w:fill="FFFFFF"/>
        </w:rPr>
        <w:t>1991.gada  Barikāžu laukumā</w:t>
      </w:r>
      <w:r>
        <w:rPr>
          <w:rFonts w:ascii="Times New Roman" w:hAnsi="Times New Roman" w:cs="Times New Roman"/>
          <w:i/>
          <w:iCs/>
          <w:color w:val="242424"/>
          <w:sz w:val="26"/>
          <w:szCs w:val="26"/>
          <w:shd w:val="clear" w:color="auto" w:fill="FFFFFF"/>
        </w:rPr>
        <w:t xml:space="preserve"> ar 7 balsīm “pret” (R.</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Našeniece, A.</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Maderniece, G.</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Princis, A.</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Kušķis, A.</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Broks, G.</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Nāgels, V.</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Gavars) “par” - 6 (G.</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Panteļejevs, U.</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Īle, K.</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Sedlenieks, O.</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Burovs, J.</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Krastiņš, I.</w:t>
      </w:r>
      <w:r w:rsidR="00BA3426">
        <w:rPr>
          <w:rFonts w:ascii="Times New Roman" w:hAnsi="Times New Roman" w:cs="Times New Roman"/>
          <w:i/>
          <w:iCs/>
          <w:color w:val="242424"/>
          <w:sz w:val="26"/>
          <w:szCs w:val="26"/>
          <w:shd w:val="clear" w:color="auto" w:fill="FFFFFF"/>
        </w:rPr>
        <w:t xml:space="preserve"> </w:t>
      </w:r>
      <w:r>
        <w:rPr>
          <w:rFonts w:ascii="Times New Roman" w:hAnsi="Times New Roman" w:cs="Times New Roman"/>
          <w:i/>
          <w:iCs/>
          <w:color w:val="242424"/>
          <w:sz w:val="26"/>
          <w:szCs w:val="26"/>
          <w:shd w:val="clear" w:color="auto" w:fill="FFFFFF"/>
        </w:rPr>
        <w:t>Drulle ), “atturas”-  1 (I. Baranovska)</w:t>
      </w:r>
    </w:p>
    <w:p w14:paraId="27FFB29D" w14:textId="77777777" w:rsidR="00C050C5" w:rsidRDefault="00C050C5" w:rsidP="002E62E2">
      <w:pPr>
        <w:pStyle w:val="Sarakstarindkopa"/>
        <w:ind w:left="0"/>
        <w:jc w:val="both"/>
        <w:rPr>
          <w:rFonts w:ascii="Times New Roman" w:hAnsi="Times New Roman" w:cs="Times New Roman"/>
          <w:b/>
          <w:bCs/>
          <w:color w:val="242424"/>
          <w:sz w:val="26"/>
          <w:szCs w:val="26"/>
          <w:shd w:val="clear" w:color="auto" w:fill="FFFFFF"/>
        </w:rPr>
      </w:pPr>
    </w:p>
    <w:p w14:paraId="735BFDFB" w14:textId="368BB085" w:rsidR="00C050C5" w:rsidRDefault="00C050C5" w:rsidP="002E62E2">
      <w:pPr>
        <w:pStyle w:val="Sarakstarindkopa"/>
        <w:ind w:left="0"/>
        <w:jc w:val="both"/>
        <w:rPr>
          <w:rFonts w:ascii="Times New Roman" w:hAnsi="Times New Roman" w:cs="Times New Roman"/>
          <w:b/>
          <w:bCs/>
          <w:color w:val="242424"/>
          <w:sz w:val="26"/>
          <w:szCs w:val="26"/>
          <w:shd w:val="clear" w:color="auto" w:fill="FFFFFF"/>
        </w:rPr>
      </w:pPr>
      <w:r>
        <w:rPr>
          <w:rFonts w:ascii="Times New Roman" w:hAnsi="Times New Roman" w:cs="Times New Roman"/>
          <w:b/>
          <w:bCs/>
          <w:color w:val="242424"/>
          <w:sz w:val="26"/>
          <w:szCs w:val="26"/>
          <w:shd w:val="clear" w:color="auto" w:fill="FFFFFF"/>
        </w:rPr>
        <w:t>Pieminekļu padome nolemj:</w:t>
      </w:r>
    </w:p>
    <w:p w14:paraId="148D0291" w14:textId="741E5D97" w:rsidR="00C050C5" w:rsidRPr="00C050C5" w:rsidRDefault="00C050C5" w:rsidP="002E62E2">
      <w:pPr>
        <w:pStyle w:val="Sarakstarindkopa"/>
        <w:ind w:left="0"/>
        <w:jc w:val="both"/>
        <w:rPr>
          <w:rFonts w:ascii="Times New Roman" w:eastAsia="Times New Roman" w:hAnsi="Times New Roman" w:cs="Times New Roman"/>
          <w:sz w:val="26"/>
          <w:szCs w:val="26"/>
        </w:rPr>
      </w:pPr>
      <w:r>
        <w:rPr>
          <w:rFonts w:ascii="Times New Roman" w:hAnsi="Times New Roman" w:cs="Times New Roman"/>
          <w:color w:val="242424"/>
          <w:sz w:val="26"/>
          <w:szCs w:val="26"/>
          <w:shd w:val="clear" w:color="auto" w:fill="FFFFFF"/>
        </w:rPr>
        <w:t xml:space="preserve">Neatbalstīt skulptūras “Zelta bruņinieks” izvietošanu </w:t>
      </w:r>
      <w:r w:rsidRPr="00C050C5">
        <w:rPr>
          <w:rFonts w:ascii="Times New Roman" w:hAnsi="Times New Roman" w:cs="Times New Roman"/>
          <w:color w:val="242424"/>
          <w:sz w:val="26"/>
          <w:szCs w:val="26"/>
          <w:shd w:val="clear" w:color="auto" w:fill="FFFFFF"/>
        </w:rPr>
        <w:t>1991.gada  Barikāžu laukumā</w:t>
      </w:r>
      <w:r w:rsidR="00DF6319">
        <w:rPr>
          <w:rFonts w:ascii="Times New Roman" w:hAnsi="Times New Roman" w:cs="Times New Roman"/>
          <w:color w:val="242424"/>
          <w:sz w:val="26"/>
          <w:szCs w:val="26"/>
          <w:shd w:val="clear" w:color="auto" w:fill="FFFFFF"/>
        </w:rPr>
        <w:t>, Rīgā.</w:t>
      </w:r>
    </w:p>
    <w:p w14:paraId="4478CF2F" w14:textId="366F9707" w:rsidR="00C3725B" w:rsidRDefault="00C3725B" w:rsidP="002E62E2">
      <w:pPr>
        <w:pStyle w:val="Sarakstarindkopa"/>
        <w:ind w:left="0"/>
        <w:jc w:val="both"/>
        <w:rPr>
          <w:rFonts w:ascii="Times New Roman" w:eastAsia="Times New Roman" w:hAnsi="Times New Roman" w:cs="Times New Roman"/>
          <w:i/>
          <w:iCs/>
          <w:sz w:val="26"/>
          <w:szCs w:val="26"/>
        </w:rPr>
      </w:pPr>
    </w:p>
    <w:p w14:paraId="7201AC1A" w14:textId="77777777" w:rsidR="00BA3426" w:rsidRPr="00C3725B" w:rsidRDefault="00BA3426" w:rsidP="002E62E2">
      <w:pPr>
        <w:pStyle w:val="Sarakstarindkopa"/>
        <w:ind w:left="0"/>
        <w:jc w:val="both"/>
        <w:rPr>
          <w:rFonts w:ascii="Times New Roman" w:eastAsia="Times New Roman" w:hAnsi="Times New Roman" w:cs="Times New Roman"/>
          <w:i/>
          <w:iCs/>
          <w:sz w:val="26"/>
          <w:szCs w:val="26"/>
        </w:rPr>
      </w:pPr>
    </w:p>
    <w:p w14:paraId="72F7704B" w14:textId="5863E156" w:rsidR="00C050C5" w:rsidRPr="00C050C5" w:rsidRDefault="00C050C5" w:rsidP="00C050C5">
      <w:pPr>
        <w:pStyle w:val="Sarakstarindkopa"/>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3.</w:t>
      </w:r>
      <w:r w:rsidRPr="00C050C5">
        <w:rPr>
          <w:rFonts w:ascii="Times New Roman" w:eastAsia="Times New Roman" w:hAnsi="Times New Roman" w:cs="Times New Roman"/>
          <w:b/>
          <w:bCs/>
          <w:sz w:val="26"/>
          <w:szCs w:val="26"/>
          <w:u w:val="single"/>
        </w:rPr>
        <w:t>Par Latvijas kara ordeņa kavalieriem veltīt piemiņas akmens (stēlu) uzstādīšanu Rīgas I Meža kapsētā</w:t>
      </w:r>
    </w:p>
    <w:p w14:paraId="50469D27" w14:textId="4007C3A0" w:rsidR="002E62E2" w:rsidRDefault="002E62E2" w:rsidP="002E62E2">
      <w:pPr>
        <w:pStyle w:val="Sarakstarindkopa"/>
        <w:ind w:left="0"/>
        <w:jc w:val="both"/>
        <w:rPr>
          <w:rFonts w:ascii="Times New Roman" w:eastAsia="Times New Roman" w:hAnsi="Times New Roman" w:cs="Times New Roman"/>
          <w:sz w:val="26"/>
          <w:szCs w:val="26"/>
          <w:u w:val="single"/>
        </w:rPr>
      </w:pPr>
    </w:p>
    <w:p w14:paraId="04E89E88" w14:textId="6EDC91CA" w:rsidR="002E62E2" w:rsidRPr="006C610C" w:rsidRDefault="002E62E2" w:rsidP="002E62E2">
      <w:pPr>
        <w:pStyle w:val="Sarakstarindkopa"/>
        <w:ind w:left="0"/>
        <w:jc w:val="both"/>
        <w:rPr>
          <w:rFonts w:ascii="Times New Roman" w:eastAsia="Times New Roman" w:hAnsi="Times New Roman" w:cs="Times New Roman"/>
          <w:sz w:val="26"/>
          <w:szCs w:val="26"/>
        </w:rPr>
      </w:pPr>
    </w:p>
    <w:p w14:paraId="2EB1C0E7" w14:textId="45344301" w:rsidR="006C610C" w:rsidRPr="00AB18D9" w:rsidRDefault="006C610C" w:rsidP="002E62E2">
      <w:pPr>
        <w:pStyle w:val="Sarakstarindkopa"/>
        <w:ind w:left="0"/>
        <w:jc w:val="both"/>
        <w:rPr>
          <w:rFonts w:ascii="Times New Roman" w:eastAsia="Times New Roman" w:hAnsi="Times New Roman" w:cs="Times New Roman"/>
          <w:sz w:val="26"/>
          <w:szCs w:val="26"/>
        </w:rPr>
      </w:pPr>
      <w:r w:rsidRPr="006C610C">
        <w:rPr>
          <w:rFonts w:ascii="Times New Roman" w:eastAsia="Times New Roman" w:hAnsi="Times New Roman" w:cs="Times New Roman"/>
          <w:b/>
          <w:bCs/>
          <w:sz w:val="26"/>
          <w:szCs w:val="26"/>
        </w:rPr>
        <w:t>G.</w:t>
      </w:r>
      <w:r w:rsidR="00AB18D9">
        <w:rPr>
          <w:rFonts w:ascii="Times New Roman" w:eastAsia="Times New Roman" w:hAnsi="Times New Roman" w:cs="Times New Roman"/>
          <w:b/>
          <w:bCs/>
          <w:sz w:val="26"/>
          <w:szCs w:val="26"/>
        </w:rPr>
        <w:t xml:space="preserve"> </w:t>
      </w:r>
      <w:r w:rsidRPr="006C610C">
        <w:rPr>
          <w:rFonts w:ascii="Times New Roman" w:eastAsia="Times New Roman" w:hAnsi="Times New Roman" w:cs="Times New Roman"/>
          <w:b/>
          <w:bCs/>
          <w:sz w:val="26"/>
          <w:szCs w:val="26"/>
        </w:rPr>
        <w:t>Zēla</w:t>
      </w:r>
      <w:r w:rsidR="00AB18D9">
        <w:rPr>
          <w:rFonts w:ascii="Times New Roman" w:eastAsia="Times New Roman" w:hAnsi="Times New Roman" w:cs="Times New Roman"/>
          <w:b/>
          <w:bCs/>
          <w:sz w:val="26"/>
          <w:szCs w:val="26"/>
        </w:rPr>
        <w:t xml:space="preserve"> </w:t>
      </w:r>
      <w:r w:rsidR="00AB18D9">
        <w:rPr>
          <w:rFonts w:ascii="Times New Roman" w:eastAsia="Times New Roman" w:hAnsi="Times New Roman" w:cs="Times New Roman"/>
          <w:sz w:val="26"/>
          <w:szCs w:val="26"/>
        </w:rPr>
        <w:t>2020.gadā Aizsardzības ministrija vērsās Rīgas pilsētas pašvaldībā ar aicinājumu iesaistīties projektā “Atceries Lāčplēšus”</w:t>
      </w:r>
      <w:r w:rsidR="00DF6319">
        <w:rPr>
          <w:rFonts w:ascii="Times New Roman" w:eastAsia="Times New Roman" w:hAnsi="Times New Roman" w:cs="Times New Roman"/>
          <w:sz w:val="26"/>
          <w:szCs w:val="26"/>
        </w:rPr>
        <w:t xml:space="preserve">. </w:t>
      </w:r>
      <w:r w:rsidR="00AB18D9">
        <w:rPr>
          <w:rFonts w:ascii="Times New Roman" w:eastAsia="Times New Roman" w:hAnsi="Times New Roman" w:cs="Times New Roman"/>
          <w:sz w:val="26"/>
          <w:szCs w:val="26"/>
        </w:rPr>
        <w:t xml:space="preserve"> Jaunsardze dāvina materiālu, lai izveidotu stēlas, </w:t>
      </w:r>
      <w:r w:rsidR="00DF6319">
        <w:rPr>
          <w:rFonts w:ascii="Times New Roman" w:eastAsia="Times New Roman" w:hAnsi="Times New Roman" w:cs="Times New Roman"/>
          <w:sz w:val="26"/>
          <w:szCs w:val="26"/>
        </w:rPr>
        <w:t xml:space="preserve">savukārt </w:t>
      </w:r>
      <w:r w:rsidR="00AB18D9">
        <w:rPr>
          <w:rFonts w:ascii="Times New Roman" w:eastAsia="Times New Roman" w:hAnsi="Times New Roman" w:cs="Times New Roman"/>
          <w:sz w:val="26"/>
          <w:szCs w:val="26"/>
        </w:rPr>
        <w:t>Rīgas domes Mājokļu un vides komiteja piešķīra finansējumu</w:t>
      </w:r>
      <w:r w:rsidR="00DF6319">
        <w:rPr>
          <w:rFonts w:ascii="Times New Roman" w:eastAsia="Times New Roman" w:hAnsi="Times New Roman" w:cs="Times New Roman"/>
          <w:sz w:val="26"/>
          <w:szCs w:val="26"/>
        </w:rPr>
        <w:t>. Stēlas paredzēts izvietot 1.Meža kapos. Rīgas pilsētas būvvalde ir norādījusi, ka būvprojekts šim projektam nav nepieciešams, bet ņemot vērā 1.Meža kapu kultūrvēsturisko nozīmi, rekomendējams jautājumu izskatīt to Pieminekļu padomē.</w:t>
      </w:r>
    </w:p>
    <w:p w14:paraId="2BC95A7F" w14:textId="4BF96197" w:rsidR="006C610C" w:rsidRDefault="006C610C" w:rsidP="002E62E2">
      <w:pPr>
        <w:pStyle w:val="Sarakstarindkopa"/>
        <w:ind w:left="0"/>
        <w:jc w:val="both"/>
        <w:rPr>
          <w:rFonts w:ascii="Times New Roman" w:eastAsia="Times New Roman" w:hAnsi="Times New Roman" w:cs="Times New Roman"/>
          <w:b/>
          <w:bCs/>
          <w:sz w:val="26"/>
          <w:szCs w:val="26"/>
        </w:rPr>
      </w:pPr>
    </w:p>
    <w:p w14:paraId="3921C1E3" w14:textId="66C7467D" w:rsidR="00DF6319" w:rsidRPr="00DF6319" w:rsidRDefault="00DF6319" w:rsidP="002E62E2">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w:t>
      </w:r>
      <w:r w:rsidR="00117934">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Gavars </w:t>
      </w:r>
      <w:r>
        <w:rPr>
          <w:rFonts w:ascii="Times New Roman" w:eastAsia="Times New Roman" w:hAnsi="Times New Roman" w:cs="Times New Roman"/>
          <w:sz w:val="26"/>
          <w:szCs w:val="26"/>
        </w:rPr>
        <w:t>Aicina atbalstīt stēlu izvietošanu. Lielajos kapos jau vien šāds objekts</w:t>
      </w:r>
      <w:r w:rsidR="00117934">
        <w:rPr>
          <w:rFonts w:ascii="Times New Roman" w:eastAsia="Times New Roman" w:hAnsi="Times New Roman" w:cs="Times New Roman"/>
          <w:sz w:val="26"/>
          <w:szCs w:val="26"/>
        </w:rPr>
        <w:t xml:space="preserve"> atrodas</w:t>
      </w:r>
      <w:r w:rsidR="00634197">
        <w:rPr>
          <w:rFonts w:ascii="Times New Roman" w:eastAsia="Times New Roman" w:hAnsi="Times New Roman" w:cs="Times New Roman"/>
          <w:sz w:val="26"/>
          <w:szCs w:val="26"/>
        </w:rPr>
        <w:t>,</w:t>
      </w:r>
      <w:r w:rsidR="00117934">
        <w:rPr>
          <w:rFonts w:ascii="Times New Roman" w:eastAsia="Times New Roman" w:hAnsi="Times New Roman" w:cs="Times New Roman"/>
          <w:sz w:val="26"/>
          <w:szCs w:val="26"/>
        </w:rPr>
        <w:t xml:space="preserve"> kur ir iegravēti to cilvēku uzvārdi, kuriem kapa vietas vairs neeksistē.</w:t>
      </w:r>
    </w:p>
    <w:p w14:paraId="5AAEE96E" w14:textId="4E5A9002" w:rsidR="006C610C" w:rsidRDefault="006C610C" w:rsidP="002E62E2">
      <w:pPr>
        <w:pStyle w:val="Sarakstarindkopa"/>
        <w:ind w:left="0"/>
        <w:jc w:val="both"/>
        <w:rPr>
          <w:rFonts w:ascii="Times New Roman" w:eastAsia="Times New Roman" w:hAnsi="Times New Roman" w:cs="Times New Roman"/>
          <w:b/>
          <w:bCs/>
          <w:sz w:val="26"/>
          <w:szCs w:val="26"/>
        </w:rPr>
      </w:pPr>
    </w:p>
    <w:p w14:paraId="376DA3B9" w14:textId="05E825CC" w:rsidR="00117934" w:rsidRDefault="00117934" w:rsidP="002E62E2">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J.</w:t>
      </w:r>
      <w:r w:rsidR="00197745">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Krastiņš </w:t>
      </w:r>
      <w:r>
        <w:rPr>
          <w:rFonts w:ascii="Times New Roman" w:eastAsia="Times New Roman" w:hAnsi="Times New Roman" w:cs="Times New Roman"/>
          <w:sz w:val="26"/>
          <w:szCs w:val="26"/>
        </w:rPr>
        <w:t xml:space="preserve">Stēlu izvietojums rindā gar ceļa malu ir </w:t>
      </w:r>
      <w:r w:rsidR="006369A1">
        <w:rPr>
          <w:rFonts w:ascii="Times New Roman" w:eastAsia="Times New Roman" w:hAnsi="Times New Roman" w:cs="Times New Roman"/>
          <w:sz w:val="26"/>
          <w:szCs w:val="26"/>
        </w:rPr>
        <w:t>neveiksmīgs</w:t>
      </w:r>
      <w:r>
        <w:rPr>
          <w:rFonts w:ascii="Times New Roman" w:eastAsia="Times New Roman" w:hAnsi="Times New Roman" w:cs="Times New Roman"/>
          <w:sz w:val="26"/>
          <w:szCs w:val="26"/>
        </w:rPr>
        <w:t>. Tie atgādina ceļa stabus.</w:t>
      </w:r>
      <w:r w:rsidR="006369A1">
        <w:rPr>
          <w:rFonts w:ascii="Times New Roman" w:eastAsia="Times New Roman" w:hAnsi="Times New Roman" w:cs="Times New Roman"/>
          <w:sz w:val="26"/>
          <w:szCs w:val="26"/>
        </w:rPr>
        <w:t xml:space="preserve"> Stēlu ideja ir pārāk nozīmīga, lai tās izvietotu neatbilstoši konkrētai videi, tādejādi tiek degradēta piemiņa</w:t>
      </w:r>
      <w:r w:rsidR="008855D0">
        <w:rPr>
          <w:rFonts w:ascii="Times New Roman" w:eastAsia="Times New Roman" w:hAnsi="Times New Roman" w:cs="Times New Roman"/>
          <w:sz w:val="26"/>
          <w:szCs w:val="26"/>
        </w:rPr>
        <w:t>. Jābūt telpai, fonam, veidotai videi, tos nedrīkst mehāniski “iesēdināt” celiņa malā.</w:t>
      </w:r>
    </w:p>
    <w:p w14:paraId="35FEA44E" w14:textId="77777777" w:rsidR="00634197" w:rsidRDefault="00634197" w:rsidP="002E62E2">
      <w:pPr>
        <w:pStyle w:val="Sarakstarindkopa"/>
        <w:ind w:left="0"/>
        <w:jc w:val="both"/>
        <w:rPr>
          <w:rFonts w:ascii="Times New Roman" w:eastAsia="Times New Roman" w:hAnsi="Times New Roman" w:cs="Times New Roman"/>
          <w:sz w:val="26"/>
          <w:szCs w:val="26"/>
        </w:rPr>
      </w:pPr>
    </w:p>
    <w:p w14:paraId="3BE10DA7" w14:textId="6AF18350" w:rsidR="008855D0" w:rsidRDefault="008855D0" w:rsidP="002E62E2">
      <w:pPr>
        <w:pStyle w:val="Sarakstarindkopa"/>
        <w:ind w:left="0"/>
        <w:jc w:val="both"/>
        <w:rPr>
          <w:rFonts w:ascii="Times New Roman" w:eastAsia="Times New Roman" w:hAnsi="Times New Roman" w:cs="Times New Roman"/>
          <w:sz w:val="26"/>
          <w:szCs w:val="26"/>
        </w:rPr>
      </w:pPr>
      <w:r w:rsidRPr="00633125">
        <w:rPr>
          <w:rFonts w:ascii="Times New Roman" w:eastAsia="Times New Roman" w:hAnsi="Times New Roman" w:cs="Times New Roman"/>
          <w:b/>
          <w:bCs/>
          <w:sz w:val="26"/>
          <w:szCs w:val="26"/>
        </w:rPr>
        <w:lastRenderedPageBreak/>
        <w:t>I. Drulle</w:t>
      </w:r>
      <w:r>
        <w:rPr>
          <w:rFonts w:ascii="Times New Roman" w:eastAsia="Times New Roman" w:hAnsi="Times New Roman" w:cs="Times New Roman"/>
          <w:sz w:val="26"/>
          <w:szCs w:val="26"/>
        </w:rPr>
        <w:t xml:space="preserve"> Atbalsta domu, ka jāveic telpas un vides izpēte, maketēšana dabā, lai tie organiski iekļautos vidē.</w:t>
      </w:r>
    </w:p>
    <w:p w14:paraId="1381512F" w14:textId="77777777" w:rsidR="008855D0" w:rsidRDefault="008855D0" w:rsidP="002E62E2">
      <w:pPr>
        <w:pStyle w:val="Sarakstarindkopa"/>
        <w:ind w:left="0"/>
        <w:jc w:val="both"/>
        <w:rPr>
          <w:rFonts w:ascii="Times New Roman" w:eastAsia="Times New Roman" w:hAnsi="Times New Roman" w:cs="Times New Roman"/>
          <w:sz w:val="26"/>
          <w:szCs w:val="26"/>
        </w:rPr>
      </w:pPr>
    </w:p>
    <w:p w14:paraId="4E478A13" w14:textId="6E684FEE" w:rsidR="008855D0" w:rsidRDefault="008855D0" w:rsidP="002E62E2">
      <w:pPr>
        <w:pStyle w:val="Sarakstarindkopa"/>
        <w:ind w:left="0"/>
        <w:jc w:val="both"/>
        <w:rPr>
          <w:rFonts w:ascii="Times New Roman" w:eastAsia="Times New Roman" w:hAnsi="Times New Roman" w:cs="Times New Roman"/>
          <w:sz w:val="26"/>
          <w:szCs w:val="26"/>
        </w:rPr>
      </w:pPr>
      <w:r w:rsidRPr="00633125">
        <w:rPr>
          <w:rFonts w:ascii="Times New Roman" w:eastAsia="Times New Roman" w:hAnsi="Times New Roman" w:cs="Times New Roman"/>
          <w:b/>
          <w:bCs/>
          <w:sz w:val="26"/>
          <w:szCs w:val="26"/>
        </w:rPr>
        <w:t>A.</w:t>
      </w:r>
      <w:r w:rsidR="00633125" w:rsidRPr="00633125">
        <w:rPr>
          <w:rFonts w:ascii="Times New Roman" w:eastAsia="Times New Roman" w:hAnsi="Times New Roman" w:cs="Times New Roman"/>
          <w:b/>
          <w:bCs/>
          <w:sz w:val="26"/>
          <w:szCs w:val="26"/>
        </w:rPr>
        <w:t xml:space="preserve"> </w:t>
      </w:r>
      <w:r w:rsidRPr="00633125">
        <w:rPr>
          <w:rFonts w:ascii="Times New Roman" w:eastAsia="Times New Roman" w:hAnsi="Times New Roman" w:cs="Times New Roman"/>
          <w:b/>
          <w:bCs/>
          <w:sz w:val="26"/>
          <w:szCs w:val="26"/>
        </w:rPr>
        <w:t>Kušķis</w:t>
      </w:r>
      <w:r>
        <w:rPr>
          <w:rFonts w:ascii="Times New Roman" w:eastAsia="Times New Roman" w:hAnsi="Times New Roman" w:cs="Times New Roman"/>
          <w:sz w:val="26"/>
          <w:szCs w:val="26"/>
        </w:rPr>
        <w:t xml:space="preserve"> Konceptuāli atbalsta stēlu izvietošanu. Aprakstā minēts, ka stēlas veltītas L</w:t>
      </w:r>
      <w:r w:rsidR="00634197">
        <w:rPr>
          <w:rFonts w:ascii="Times New Roman" w:eastAsia="Times New Roman" w:hAnsi="Times New Roman" w:cs="Times New Roman"/>
          <w:sz w:val="26"/>
          <w:szCs w:val="26"/>
        </w:rPr>
        <w:t>āčplēša  kara ordeņa kavalieriem</w:t>
      </w:r>
      <w:r>
        <w:rPr>
          <w:rFonts w:ascii="Times New Roman" w:eastAsia="Times New Roman" w:hAnsi="Times New Roman" w:cs="Times New Roman"/>
          <w:sz w:val="26"/>
          <w:szCs w:val="26"/>
        </w:rPr>
        <w:t>, kas apglabāti gan 1</w:t>
      </w:r>
      <w:r w:rsidR="00634197">
        <w:rPr>
          <w:rFonts w:ascii="Times New Roman" w:eastAsia="Times New Roman" w:hAnsi="Times New Roman" w:cs="Times New Roman"/>
          <w:sz w:val="26"/>
          <w:szCs w:val="26"/>
        </w:rPr>
        <w:t>.</w:t>
      </w:r>
      <w:r>
        <w:rPr>
          <w:rFonts w:ascii="Times New Roman" w:eastAsia="Times New Roman" w:hAnsi="Times New Roman" w:cs="Times New Roman"/>
          <w:sz w:val="26"/>
          <w:szCs w:val="26"/>
        </w:rPr>
        <w:t>, gan 2.Meža kapos. Tāpēc novietojum</w:t>
      </w:r>
      <w:r w:rsidR="00633125">
        <w:rPr>
          <w:rFonts w:ascii="Times New Roman" w:eastAsia="Times New Roman" w:hAnsi="Times New Roman" w:cs="Times New Roman"/>
          <w:sz w:val="26"/>
          <w:szCs w:val="26"/>
        </w:rPr>
        <w:t xml:space="preserve">am varētu atrast </w:t>
      </w:r>
      <w:r w:rsidR="00295505">
        <w:rPr>
          <w:rFonts w:ascii="Times New Roman" w:eastAsia="Times New Roman" w:hAnsi="Times New Roman" w:cs="Times New Roman"/>
          <w:sz w:val="26"/>
          <w:szCs w:val="26"/>
        </w:rPr>
        <w:t xml:space="preserve">piemērotāku </w:t>
      </w:r>
      <w:r w:rsidR="00633125">
        <w:rPr>
          <w:rFonts w:ascii="Times New Roman" w:eastAsia="Times New Roman" w:hAnsi="Times New Roman" w:cs="Times New Roman"/>
          <w:sz w:val="26"/>
          <w:szCs w:val="26"/>
        </w:rPr>
        <w:t>teritorij</w:t>
      </w:r>
      <w:r w:rsidR="00295505">
        <w:rPr>
          <w:rFonts w:ascii="Times New Roman" w:eastAsia="Times New Roman" w:hAnsi="Times New Roman" w:cs="Times New Roman"/>
          <w:sz w:val="26"/>
          <w:szCs w:val="26"/>
        </w:rPr>
        <w:t>u</w:t>
      </w:r>
      <w:r w:rsidR="00633125">
        <w:rPr>
          <w:rFonts w:ascii="Times New Roman" w:eastAsia="Times New Roman" w:hAnsi="Times New Roman" w:cs="Times New Roman"/>
          <w:sz w:val="26"/>
          <w:szCs w:val="26"/>
        </w:rPr>
        <w:t xml:space="preserve">, kas apvieno šo idejisko tēmu. </w:t>
      </w:r>
    </w:p>
    <w:p w14:paraId="546BB953" w14:textId="77777777" w:rsidR="00634197" w:rsidRDefault="00634197" w:rsidP="002E62E2">
      <w:pPr>
        <w:pStyle w:val="Sarakstarindkopa"/>
        <w:ind w:left="0"/>
        <w:jc w:val="both"/>
        <w:rPr>
          <w:rFonts w:ascii="Times New Roman" w:eastAsia="Times New Roman" w:hAnsi="Times New Roman" w:cs="Times New Roman"/>
          <w:sz w:val="26"/>
          <w:szCs w:val="26"/>
        </w:rPr>
      </w:pPr>
    </w:p>
    <w:p w14:paraId="268797EC" w14:textId="7E813FED" w:rsidR="00633125" w:rsidRPr="00117934" w:rsidRDefault="00633125" w:rsidP="002E62E2">
      <w:pPr>
        <w:pStyle w:val="Sarakstarindkopa"/>
        <w:ind w:left="0"/>
        <w:jc w:val="both"/>
        <w:rPr>
          <w:rFonts w:ascii="Times New Roman" w:eastAsia="Times New Roman" w:hAnsi="Times New Roman" w:cs="Times New Roman"/>
          <w:sz w:val="26"/>
          <w:szCs w:val="26"/>
        </w:rPr>
      </w:pPr>
      <w:r w:rsidRPr="00633125">
        <w:rPr>
          <w:rFonts w:ascii="Times New Roman" w:eastAsia="Times New Roman" w:hAnsi="Times New Roman" w:cs="Times New Roman"/>
          <w:b/>
          <w:bCs/>
          <w:sz w:val="26"/>
          <w:szCs w:val="26"/>
        </w:rPr>
        <w:t>G.</w:t>
      </w:r>
      <w:r>
        <w:rPr>
          <w:rFonts w:ascii="Times New Roman" w:eastAsia="Times New Roman" w:hAnsi="Times New Roman" w:cs="Times New Roman"/>
          <w:b/>
          <w:bCs/>
          <w:sz w:val="26"/>
          <w:szCs w:val="26"/>
        </w:rPr>
        <w:t xml:space="preserve"> </w:t>
      </w:r>
      <w:r w:rsidRPr="00633125">
        <w:rPr>
          <w:rFonts w:ascii="Times New Roman" w:eastAsia="Times New Roman" w:hAnsi="Times New Roman" w:cs="Times New Roman"/>
          <w:b/>
          <w:bCs/>
          <w:sz w:val="26"/>
          <w:szCs w:val="26"/>
        </w:rPr>
        <w:t>Zēla</w:t>
      </w:r>
      <w:r>
        <w:rPr>
          <w:rFonts w:ascii="Times New Roman" w:eastAsia="Times New Roman" w:hAnsi="Times New Roman" w:cs="Times New Roman"/>
          <w:sz w:val="26"/>
          <w:szCs w:val="26"/>
        </w:rPr>
        <w:t xml:space="preserve"> atbild, ka 2.Meža kapu teritorija atrodas 25 m. attālumā no plānoto stēlu novietnes.</w:t>
      </w:r>
    </w:p>
    <w:p w14:paraId="3E4A7A08" w14:textId="2F6ABF7B" w:rsidR="00633125" w:rsidRPr="00633125" w:rsidRDefault="00633125" w:rsidP="006C610C">
      <w:pPr>
        <w:pStyle w:val="Paraststmeklis"/>
        <w:rPr>
          <w:b/>
          <w:bCs/>
          <w:sz w:val="26"/>
          <w:szCs w:val="26"/>
        </w:rPr>
      </w:pPr>
      <w:r w:rsidRPr="00633125">
        <w:rPr>
          <w:b/>
          <w:bCs/>
          <w:sz w:val="26"/>
          <w:szCs w:val="26"/>
        </w:rPr>
        <w:t>Pieminekļu padome vienbalsīgi nolemj:</w:t>
      </w:r>
    </w:p>
    <w:p w14:paraId="3AF9B541" w14:textId="50DF2701" w:rsidR="00633125" w:rsidRDefault="00633125" w:rsidP="00633125">
      <w:pPr>
        <w:pStyle w:val="Paraststmeklis"/>
        <w:numPr>
          <w:ilvl w:val="0"/>
          <w:numId w:val="10"/>
        </w:numPr>
        <w:rPr>
          <w:sz w:val="26"/>
          <w:szCs w:val="26"/>
        </w:rPr>
      </w:pPr>
      <w:r>
        <w:rPr>
          <w:sz w:val="26"/>
          <w:szCs w:val="26"/>
        </w:rPr>
        <w:t>Konceptuāli atbalstīt i</w:t>
      </w:r>
      <w:r w:rsidR="006C610C" w:rsidRPr="00633125">
        <w:rPr>
          <w:sz w:val="26"/>
          <w:szCs w:val="26"/>
        </w:rPr>
        <w:t>ecer</w:t>
      </w:r>
      <w:r>
        <w:rPr>
          <w:sz w:val="26"/>
          <w:szCs w:val="26"/>
        </w:rPr>
        <w:t>i</w:t>
      </w:r>
      <w:r w:rsidR="006C610C" w:rsidRPr="00633125">
        <w:rPr>
          <w:sz w:val="26"/>
          <w:szCs w:val="26"/>
        </w:rPr>
        <w:t xml:space="preserve"> un piedāvāt</w:t>
      </w:r>
      <w:r>
        <w:rPr>
          <w:sz w:val="26"/>
          <w:szCs w:val="26"/>
        </w:rPr>
        <w:t>o</w:t>
      </w:r>
      <w:r w:rsidR="006C610C" w:rsidRPr="00633125">
        <w:rPr>
          <w:sz w:val="26"/>
          <w:szCs w:val="26"/>
        </w:rPr>
        <w:t xml:space="preserve"> novietn</w:t>
      </w:r>
      <w:r>
        <w:rPr>
          <w:sz w:val="26"/>
          <w:szCs w:val="26"/>
        </w:rPr>
        <w:t>i</w:t>
      </w:r>
      <w:r w:rsidR="006C610C" w:rsidRPr="00633125">
        <w:rPr>
          <w:sz w:val="26"/>
          <w:szCs w:val="26"/>
        </w:rPr>
        <w:t xml:space="preserve"> par stēlu uzstādīšanu Rīgas 1.Meža</w:t>
      </w:r>
      <w:r w:rsidR="00634197">
        <w:rPr>
          <w:sz w:val="26"/>
          <w:szCs w:val="26"/>
        </w:rPr>
        <w:t xml:space="preserve"> kapos.</w:t>
      </w:r>
      <w:r>
        <w:rPr>
          <w:sz w:val="26"/>
          <w:szCs w:val="26"/>
        </w:rPr>
        <w:t>.</w:t>
      </w:r>
      <w:r w:rsidR="006C610C" w:rsidRPr="00633125">
        <w:rPr>
          <w:sz w:val="26"/>
          <w:szCs w:val="26"/>
        </w:rPr>
        <w:t xml:space="preserve"> </w:t>
      </w:r>
    </w:p>
    <w:p w14:paraId="1F95C3E7" w14:textId="609B72FC" w:rsidR="006C610C" w:rsidRPr="00633125" w:rsidRDefault="00633125" w:rsidP="00633125">
      <w:pPr>
        <w:pStyle w:val="Paraststmeklis"/>
        <w:numPr>
          <w:ilvl w:val="0"/>
          <w:numId w:val="10"/>
        </w:numPr>
        <w:rPr>
          <w:sz w:val="26"/>
          <w:szCs w:val="26"/>
        </w:rPr>
      </w:pPr>
      <w:r>
        <w:rPr>
          <w:sz w:val="26"/>
          <w:szCs w:val="26"/>
        </w:rPr>
        <w:t>T</w:t>
      </w:r>
      <w:r w:rsidR="006C610C" w:rsidRPr="00633125">
        <w:rPr>
          <w:sz w:val="26"/>
          <w:szCs w:val="26"/>
        </w:rPr>
        <w:t>urpmākajā projektēšan</w:t>
      </w:r>
      <w:r>
        <w:rPr>
          <w:sz w:val="26"/>
          <w:szCs w:val="26"/>
        </w:rPr>
        <w:t>ā</w:t>
      </w:r>
      <w:r w:rsidR="006C610C" w:rsidRPr="00633125">
        <w:rPr>
          <w:sz w:val="26"/>
          <w:szCs w:val="26"/>
        </w:rPr>
        <w:t xml:space="preserve"> veidot stēlu izvietojumam atbilstošus telpas un ainavas risinājumus</w:t>
      </w:r>
      <w:r>
        <w:rPr>
          <w:sz w:val="26"/>
          <w:szCs w:val="26"/>
        </w:rPr>
        <w:t>.</w:t>
      </w:r>
      <w:r w:rsidR="006C610C" w:rsidRPr="00633125">
        <w:rPr>
          <w:sz w:val="26"/>
          <w:szCs w:val="26"/>
        </w:rPr>
        <w:t xml:space="preserve"> </w:t>
      </w:r>
    </w:p>
    <w:p w14:paraId="4F8945C4" w14:textId="77777777" w:rsidR="006C610C" w:rsidRDefault="006C610C" w:rsidP="006C610C">
      <w:pPr>
        <w:pStyle w:val="Paraststmeklis"/>
      </w:pPr>
    </w:p>
    <w:p w14:paraId="165E7C42" w14:textId="66A17268" w:rsidR="006C610C" w:rsidRPr="006C610C" w:rsidRDefault="006C610C" w:rsidP="002E62E2">
      <w:pPr>
        <w:pStyle w:val="Sarakstarindkopa"/>
        <w:ind w:left="0"/>
        <w:jc w:val="both"/>
        <w:rPr>
          <w:rFonts w:ascii="Times New Roman" w:eastAsia="Times New Roman" w:hAnsi="Times New Roman" w:cs="Times New Roman"/>
          <w:b/>
          <w:bCs/>
          <w:sz w:val="26"/>
          <w:szCs w:val="26"/>
        </w:rPr>
      </w:pPr>
      <w:r w:rsidRPr="006C610C">
        <w:rPr>
          <w:rFonts w:ascii="Times New Roman" w:eastAsia="Times New Roman" w:hAnsi="Times New Roman" w:cs="Times New Roman"/>
          <w:b/>
          <w:bCs/>
          <w:sz w:val="26"/>
          <w:szCs w:val="26"/>
        </w:rPr>
        <w:t xml:space="preserve"> </w:t>
      </w:r>
    </w:p>
    <w:p w14:paraId="0E762E4C" w14:textId="46603F21" w:rsidR="002E62E2" w:rsidRPr="009232CD" w:rsidRDefault="002E62E2" w:rsidP="002E62E2">
      <w:pPr>
        <w:tabs>
          <w:tab w:val="left" w:pos="5805"/>
        </w:tabs>
        <w:spacing w:after="0" w:line="240" w:lineRule="auto"/>
        <w:jc w:val="both"/>
        <w:rPr>
          <w:rFonts w:ascii="Times New Roman" w:eastAsia="Times New Roman" w:hAnsi="Times New Roman" w:cs="Times New Roman"/>
          <w:i/>
          <w:sz w:val="26"/>
          <w:szCs w:val="26"/>
        </w:rPr>
      </w:pPr>
      <w:r w:rsidRPr="009232CD">
        <w:rPr>
          <w:rFonts w:ascii="Times New Roman" w:eastAsia="Times New Roman" w:hAnsi="Times New Roman" w:cs="Times New Roman"/>
          <w:i/>
          <w:sz w:val="26"/>
          <w:szCs w:val="26"/>
        </w:rPr>
        <w:t xml:space="preserve">Sēdi slēdz plkst. </w:t>
      </w:r>
      <w:r w:rsidR="00634197">
        <w:rPr>
          <w:rFonts w:ascii="Times New Roman" w:eastAsia="Times New Roman" w:hAnsi="Times New Roman" w:cs="Times New Roman"/>
          <w:i/>
          <w:sz w:val="26"/>
          <w:szCs w:val="26"/>
        </w:rPr>
        <w:t>14</w:t>
      </w:r>
      <w:r w:rsidRPr="009232CD">
        <w:rPr>
          <w:rFonts w:ascii="Times New Roman" w:eastAsia="Times New Roman" w:hAnsi="Times New Roman" w:cs="Times New Roman"/>
          <w:i/>
          <w:sz w:val="26"/>
          <w:szCs w:val="26"/>
        </w:rPr>
        <w:t>.</w:t>
      </w:r>
      <w:r w:rsidR="00634197">
        <w:rPr>
          <w:rFonts w:ascii="Times New Roman" w:eastAsia="Times New Roman" w:hAnsi="Times New Roman" w:cs="Times New Roman"/>
          <w:i/>
          <w:sz w:val="26"/>
          <w:szCs w:val="26"/>
        </w:rPr>
        <w:t>5</w:t>
      </w:r>
      <w:r>
        <w:rPr>
          <w:rFonts w:ascii="Times New Roman" w:eastAsia="Times New Roman" w:hAnsi="Times New Roman" w:cs="Times New Roman"/>
          <w:i/>
          <w:sz w:val="26"/>
          <w:szCs w:val="26"/>
        </w:rPr>
        <w:t>0</w:t>
      </w:r>
      <w:r w:rsidRPr="009232CD">
        <w:rPr>
          <w:rFonts w:ascii="Times New Roman" w:eastAsia="Times New Roman" w:hAnsi="Times New Roman" w:cs="Times New Roman"/>
          <w:i/>
          <w:sz w:val="26"/>
          <w:szCs w:val="26"/>
        </w:rPr>
        <w:tab/>
        <w:t xml:space="preserve"> </w:t>
      </w:r>
    </w:p>
    <w:p w14:paraId="66DAE31D"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p>
    <w:p w14:paraId="7647B0A4"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Padomes priekšsēdētājs                                                                          G. Princis</w:t>
      </w:r>
    </w:p>
    <w:p w14:paraId="37506D01"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p>
    <w:p w14:paraId="237288B8"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Protokolēja                                                                                                 I. Šmite</w:t>
      </w:r>
    </w:p>
    <w:p w14:paraId="7BF3CE03"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p>
    <w:p w14:paraId="53333AC1"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p>
    <w:p w14:paraId="6F61ED14" w14:textId="77777777" w:rsidR="002E62E2" w:rsidRPr="009232CD" w:rsidRDefault="002E62E2" w:rsidP="002E62E2">
      <w:pPr>
        <w:spacing w:after="0" w:line="240" w:lineRule="auto"/>
        <w:jc w:val="both"/>
        <w:rPr>
          <w:rFonts w:ascii="Times New Roman" w:eastAsia="Times New Roman" w:hAnsi="Times New Roman" w:cs="Times New Roman"/>
          <w:sz w:val="26"/>
          <w:szCs w:val="26"/>
        </w:rPr>
      </w:pPr>
    </w:p>
    <w:p w14:paraId="1AD118D8" w14:textId="77777777" w:rsidR="002E62E2" w:rsidRPr="009232CD" w:rsidRDefault="002E62E2" w:rsidP="002E62E2">
      <w:pPr>
        <w:spacing w:after="0" w:line="240" w:lineRule="auto"/>
        <w:rPr>
          <w:rFonts w:ascii="Times New Roman" w:eastAsia="Times New Roman" w:hAnsi="Times New Roman" w:cs="Times New Roman"/>
          <w:sz w:val="26"/>
          <w:szCs w:val="26"/>
        </w:rPr>
      </w:pPr>
    </w:p>
    <w:p w14:paraId="62B2E49E" w14:textId="77777777" w:rsidR="002E62E2" w:rsidRPr="009232CD" w:rsidRDefault="002E62E2" w:rsidP="002E62E2">
      <w:pPr>
        <w:rPr>
          <w:rFonts w:ascii="Times New Roman" w:hAnsi="Times New Roman" w:cs="Times New Roman"/>
          <w:sz w:val="26"/>
          <w:szCs w:val="26"/>
        </w:rPr>
      </w:pPr>
    </w:p>
    <w:p w14:paraId="03F96C8D" w14:textId="77777777" w:rsidR="002E62E2" w:rsidRPr="009232CD" w:rsidRDefault="002E62E2" w:rsidP="002E62E2">
      <w:pPr>
        <w:rPr>
          <w:rFonts w:ascii="Times New Roman" w:hAnsi="Times New Roman" w:cs="Times New Roman"/>
          <w:sz w:val="26"/>
          <w:szCs w:val="26"/>
        </w:rPr>
      </w:pPr>
    </w:p>
    <w:p w14:paraId="12C606F6" w14:textId="77777777" w:rsidR="002E62E2" w:rsidRPr="009232CD" w:rsidRDefault="002E62E2" w:rsidP="002E62E2">
      <w:pPr>
        <w:rPr>
          <w:rFonts w:ascii="Times New Roman" w:hAnsi="Times New Roman" w:cs="Times New Roman"/>
          <w:sz w:val="26"/>
          <w:szCs w:val="26"/>
        </w:rPr>
      </w:pPr>
    </w:p>
    <w:p w14:paraId="5205C583" w14:textId="77777777" w:rsidR="002E62E2" w:rsidRPr="009232CD" w:rsidRDefault="002E62E2" w:rsidP="002E62E2">
      <w:pPr>
        <w:rPr>
          <w:rFonts w:ascii="Times New Roman" w:hAnsi="Times New Roman" w:cs="Times New Roman"/>
          <w:sz w:val="26"/>
          <w:szCs w:val="26"/>
        </w:rPr>
      </w:pPr>
    </w:p>
    <w:p w14:paraId="42770AA1" w14:textId="77777777" w:rsidR="002E62E2" w:rsidRPr="009232CD" w:rsidRDefault="002E62E2" w:rsidP="002E62E2">
      <w:pPr>
        <w:rPr>
          <w:rFonts w:ascii="Times New Roman" w:hAnsi="Times New Roman" w:cs="Times New Roman"/>
          <w:sz w:val="26"/>
          <w:szCs w:val="26"/>
        </w:rPr>
      </w:pPr>
    </w:p>
    <w:p w14:paraId="6BDFACBC" w14:textId="77777777" w:rsidR="002E62E2" w:rsidRPr="009232CD" w:rsidRDefault="002E62E2" w:rsidP="002E62E2">
      <w:pPr>
        <w:rPr>
          <w:rFonts w:ascii="Times New Roman" w:hAnsi="Times New Roman" w:cs="Times New Roman"/>
          <w:sz w:val="26"/>
          <w:szCs w:val="26"/>
        </w:rPr>
      </w:pPr>
    </w:p>
    <w:p w14:paraId="33182F08" w14:textId="77777777" w:rsidR="00D84A13" w:rsidRDefault="00D84A13"/>
    <w:sectPr w:rsidR="00D84A13" w:rsidSect="007361CB">
      <w:footerReference w:type="default" r:id="rId12"/>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F9C8" w14:textId="77777777" w:rsidR="00326354" w:rsidRDefault="00326354">
      <w:pPr>
        <w:spacing w:after="0" w:line="240" w:lineRule="auto"/>
      </w:pPr>
      <w:r>
        <w:separator/>
      </w:r>
    </w:p>
  </w:endnote>
  <w:endnote w:type="continuationSeparator" w:id="0">
    <w:p w14:paraId="074DBEBC" w14:textId="77777777" w:rsidR="00326354" w:rsidRDefault="0032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123"/>
      <w:docPartObj>
        <w:docPartGallery w:val="Page Numbers (Bottom of Page)"/>
        <w:docPartUnique/>
      </w:docPartObj>
    </w:sdtPr>
    <w:sdtEndPr/>
    <w:sdtContent>
      <w:p w14:paraId="3F346598" w14:textId="77777777" w:rsidR="00527BF0" w:rsidRDefault="001F677F">
        <w:pPr>
          <w:pStyle w:val="Kjene"/>
          <w:jc w:val="center"/>
        </w:pPr>
        <w:r>
          <w:fldChar w:fldCharType="begin"/>
        </w:r>
        <w:r>
          <w:instrText>PAGE   \* MERGEFORMAT</w:instrText>
        </w:r>
        <w:r>
          <w:fldChar w:fldCharType="separate"/>
        </w:r>
        <w:r w:rsidRPr="00B14A99">
          <w:rPr>
            <w:noProof/>
          </w:rPr>
          <w:t>1</w:t>
        </w:r>
        <w:r>
          <w:fldChar w:fldCharType="end"/>
        </w:r>
      </w:p>
    </w:sdtContent>
  </w:sdt>
  <w:p w14:paraId="582A42D9" w14:textId="77777777" w:rsidR="00527BF0" w:rsidRDefault="00326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A30A" w14:textId="77777777" w:rsidR="00326354" w:rsidRDefault="00326354">
      <w:pPr>
        <w:spacing w:after="0" w:line="240" w:lineRule="auto"/>
      </w:pPr>
      <w:r>
        <w:separator/>
      </w:r>
    </w:p>
  </w:footnote>
  <w:footnote w:type="continuationSeparator" w:id="0">
    <w:p w14:paraId="79431715" w14:textId="77777777" w:rsidR="00326354" w:rsidRDefault="0032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691"/>
    <w:multiLevelType w:val="hybridMultilevel"/>
    <w:tmpl w:val="F31AE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F834FF"/>
    <w:multiLevelType w:val="hybridMultilevel"/>
    <w:tmpl w:val="56D005D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30641FE8"/>
    <w:multiLevelType w:val="hybridMultilevel"/>
    <w:tmpl w:val="518CE9CE"/>
    <w:lvl w:ilvl="0" w:tplc="8C868C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01555B"/>
    <w:multiLevelType w:val="hybridMultilevel"/>
    <w:tmpl w:val="A3161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8F60E0"/>
    <w:multiLevelType w:val="hybridMultilevel"/>
    <w:tmpl w:val="932A5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446FEE"/>
    <w:multiLevelType w:val="hybridMultilevel"/>
    <w:tmpl w:val="9F48045A"/>
    <w:lvl w:ilvl="0" w:tplc="E618E34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24347E"/>
    <w:multiLevelType w:val="hybridMultilevel"/>
    <w:tmpl w:val="F31AE3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69409B"/>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9600A5"/>
    <w:multiLevelType w:val="hybridMultilevel"/>
    <w:tmpl w:val="EAECE842"/>
    <w:lvl w:ilvl="0" w:tplc="1FA69BDC">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213E64"/>
    <w:multiLevelType w:val="hybridMultilevel"/>
    <w:tmpl w:val="0FEC1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E2"/>
    <w:rsid w:val="00040FFC"/>
    <w:rsid w:val="000D4A17"/>
    <w:rsid w:val="00117934"/>
    <w:rsid w:val="00163C8C"/>
    <w:rsid w:val="00197745"/>
    <w:rsid w:val="001B31EB"/>
    <w:rsid w:val="001F677F"/>
    <w:rsid w:val="002847BB"/>
    <w:rsid w:val="00295505"/>
    <w:rsid w:val="002A7955"/>
    <w:rsid w:val="002C2EAA"/>
    <w:rsid w:val="002E62E2"/>
    <w:rsid w:val="00326354"/>
    <w:rsid w:val="00347E16"/>
    <w:rsid w:val="00357D39"/>
    <w:rsid w:val="004040D9"/>
    <w:rsid w:val="0042099F"/>
    <w:rsid w:val="00477EC6"/>
    <w:rsid w:val="005456B8"/>
    <w:rsid w:val="00633125"/>
    <w:rsid w:val="00634197"/>
    <w:rsid w:val="006369A1"/>
    <w:rsid w:val="006975DD"/>
    <w:rsid w:val="006C610C"/>
    <w:rsid w:val="00723FCC"/>
    <w:rsid w:val="007361CB"/>
    <w:rsid w:val="007401E1"/>
    <w:rsid w:val="007D11F0"/>
    <w:rsid w:val="007E4B9D"/>
    <w:rsid w:val="0080217A"/>
    <w:rsid w:val="00844018"/>
    <w:rsid w:val="008855D0"/>
    <w:rsid w:val="00997756"/>
    <w:rsid w:val="009C7B45"/>
    <w:rsid w:val="009D0AA6"/>
    <w:rsid w:val="009D1ADB"/>
    <w:rsid w:val="00A41BA2"/>
    <w:rsid w:val="00A609C1"/>
    <w:rsid w:val="00A7488A"/>
    <w:rsid w:val="00A8316E"/>
    <w:rsid w:val="00AB18D9"/>
    <w:rsid w:val="00B5783A"/>
    <w:rsid w:val="00B73F65"/>
    <w:rsid w:val="00BA3426"/>
    <w:rsid w:val="00C050C5"/>
    <w:rsid w:val="00C2639D"/>
    <w:rsid w:val="00C3725B"/>
    <w:rsid w:val="00C7274F"/>
    <w:rsid w:val="00CA3148"/>
    <w:rsid w:val="00CB72E8"/>
    <w:rsid w:val="00CF1777"/>
    <w:rsid w:val="00CF5EA7"/>
    <w:rsid w:val="00D1484A"/>
    <w:rsid w:val="00D477BB"/>
    <w:rsid w:val="00D84A13"/>
    <w:rsid w:val="00DF6319"/>
    <w:rsid w:val="00E73142"/>
    <w:rsid w:val="00E94355"/>
    <w:rsid w:val="00EC2F4D"/>
    <w:rsid w:val="00EC4DCE"/>
    <w:rsid w:val="00EE3AC1"/>
    <w:rsid w:val="00EF4685"/>
    <w:rsid w:val="00EF5AD7"/>
    <w:rsid w:val="00F9206E"/>
    <w:rsid w:val="00FA445C"/>
    <w:rsid w:val="00FD2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A68E"/>
  <w15:chartTrackingRefBased/>
  <w15:docId w15:val="{8D332186-EAFF-4803-B059-396D1538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2E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E62E2"/>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E62E2"/>
  </w:style>
  <w:style w:type="paragraph" w:styleId="Sarakstarindkopa">
    <w:name w:val="List Paragraph"/>
    <w:basedOn w:val="Parasts"/>
    <w:uiPriority w:val="34"/>
    <w:qFormat/>
    <w:rsid w:val="002E62E2"/>
    <w:pPr>
      <w:spacing w:after="0" w:line="240" w:lineRule="auto"/>
      <w:ind w:left="720"/>
    </w:pPr>
    <w:rPr>
      <w:rFonts w:ascii="Calibri" w:hAnsi="Calibri" w:cs="Calibri"/>
      <w:lang w:eastAsia="lv-LV"/>
    </w:rPr>
  </w:style>
  <w:style w:type="character" w:customStyle="1" w:styleId="fontstyle01">
    <w:name w:val="fontstyle01"/>
    <w:basedOn w:val="Noklusjumarindkopasfonts"/>
    <w:rsid w:val="002E62E2"/>
    <w:rPr>
      <w:rFonts w:ascii="Helvetica" w:hAnsi="Helvetica" w:cs="Helvetica" w:hint="default"/>
      <w:b w:val="0"/>
      <w:bCs w:val="0"/>
      <w:i w:val="0"/>
      <w:iCs w:val="0"/>
      <w:color w:val="000000"/>
      <w:sz w:val="24"/>
      <w:szCs w:val="24"/>
    </w:rPr>
  </w:style>
  <w:style w:type="paragraph" w:styleId="Paraststmeklis">
    <w:name w:val="Normal (Web)"/>
    <w:basedOn w:val="Parasts"/>
    <w:uiPriority w:val="99"/>
    <w:semiHidden/>
    <w:unhideWhenUsed/>
    <w:rsid w:val="006C610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Users\ILONA~1.SMI\AppData\Local\Temp\RDLIS\Rigas_gerbonis.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1283772ACF2B40BB2EE62C13A3561D" ma:contentTypeVersion="11" ma:contentTypeDescription="Izveidot jaunu dokumentu." ma:contentTypeScope="" ma:versionID="8b9b203a9e396aa7c321a9b28202fa50">
  <xsd:schema xmlns:xsd="http://www.w3.org/2001/XMLSchema" xmlns:xs="http://www.w3.org/2001/XMLSchema" xmlns:p="http://schemas.microsoft.com/office/2006/metadata/properties" xmlns:ns3="f3c38067-f2b0-44b2-90ae-1640d7ae9bb5" xmlns:ns4="e52d2c80-6cfb-491f-b2d0-8231e5c8698e" targetNamespace="http://schemas.microsoft.com/office/2006/metadata/properties" ma:root="true" ma:fieldsID="4beee70d2ab6d609576d78f38d5c6e3b" ns3:_="" ns4:_="">
    <xsd:import namespace="f3c38067-f2b0-44b2-90ae-1640d7ae9bb5"/>
    <xsd:import namespace="e52d2c80-6cfb-491f-b2d0-8231e5c869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8067-f2b0-44b2-90ae-1640d7ae9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d2c80-6cfb-491f-b2d0-8231e5c8698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A5ADE-FEC0-46CA-8C1B-ABD14A7B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8067-f2b0-44b2-90ae-1640d7ae9bb5"/>
    <ds:schemaRef ds:uri="e52d2c80-6cfb-491f-b2d0-8231e5c86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A1154-293D-4F84-ACC0-206EB2AB0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D84F8-372E-4D17-AB97-59936D73D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9045</Words>
  <Characters>5156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Iveta Bulāne</cp:lastModifiedBy>
  <cp:revision>2</cp:revision>
  <cp:lastPrinted>2022-04-07T14:07:00Z</cp:lastPrinted>
  <dcterms:created xsi:type="dcterms:W3CDTF">2022-05-11T07:38:00Z</dcterms:created>
  <dcterms:modified xsi:type="dcterms:W3CDTF">2022-05-11T07:38:00Z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0x010100711283772ACF2B40BB2EE62C13A3561D</vt:lpwstr>
  </property>
</Properties>
</file>