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7D61C" w14:textId="77777777" w:rsidR="001A161E" w:rsidRPr="001159AA" w:rsidRDefault="001A161E" w:rsidP="001A161E">
      <w:pPr>
        <w:jc w:val="center"/>
        <w:outlineLvl w:val="0"/>
        <w:rPr>
          <w:rFonts w:cs="Times New Roman"/>
          <w:b/>
          <w:bCs/>
          <w:szCs w:val="26"/>
        </w:rPr>
      </w:pPr>
      <w:bookmarkStart w:id="0" w:name="_Hlk117520918"/>
      <w:r w:rsidRPr="001159AA">
        <w:rPr>
          <w:rFonts w:cs="Times New Roman"/>
          <w:b/>
          <w:bCs/>
          <w:szCs w:val="26"/>
        </w:rPr>
        <w:t xml:space="preserve">Rīgas domes </w:t>
      </w:r>
      <w:bookmarkStart w:id="1" w:name="_Hlk99533079"/>
      <w:r w:rsidRPr="001159AA">
        <w:rPr>
          <w:rFonts w:cs="Times New Roman"/>
          <w:b/>
          <w:bCs/>
          <w:szCs w:val="26"/>
        </w:rPr>
        <w:t>Konsultatīvās padomes</w:t>
      </w:r>
    </w:p>
    <w:p w14:paraId="211DD926" w14:textId="77777777" w:rsidR="001A161E" w:rsidRPr="001159AA" w:rsidRDefault="001A161E" w:rsidP="001A161E">
      <w:pPr>
        <w:jc w:val="center"/>
        <w:outlineLvl w:val="0"/>
        <w:rPr>
          <w:rFonts w:cs="Times New Roman"/>
          <w:szCs w:val="26"/>
        </w:rPr>
      </w:pPr>
      <w:r w:rsidRPr="001159AA">
        <w:rPr>
          <w:rFonts w:cs="Times New Roman"/>
          <w:b/>
          <w:bCs/>
          <w:szCs w:val="26"/>
        </w:rPr>
        <w:t>sabiedrības integrācijas jautājumos</w:t>
      </w:r>
      <w:bookmarkEnd w:id="1"/>
      <w:r w:rsidRPr="001159AA">
        <w:rPr>
          <w:rFonts w:cs="Times New Roman"/>
          <w:b/>
          <w:bCs/>
          <w:szCs w:val="26"/>
        </w:rPr>
        <w:t xml:space="preserve"> </w:t>
      </w:r>
    </w:p>
    <w:p w14:paraId="11204CA4" w14:textId="77777777" w:rsidR="001A161E" w:rsidRDefault="001A161E" w:rsidP="001A161E">
      <w:pPr>
        <w:jc w:val="center"/>
        <w:rPr>
          <w:b/>
          <w:bCs/>
          <w:sz w:val="28"/>
          <w:szCs w:val="24"/>
        </w:rPr>
      </w:pPr>
    </w:p>
    <w:p w14:paraId="1F28EE25" w14:textId="02B81570" w:rsidR="001A161E" w:rsidRDefault="001A161E" w:rsidP="001A161E">
      <w:pPr>
        <w:jc w:val="center"/>
        <w:rPr>
          <w:b/>
          <w:bCs/>
          <w:sz w:val="28"/>
          <w:szCs w:val="24"/>
        </w:rPr>
      </w:pPr>
      <w:r w:rsidRPr="001A161E">
        <w:rPr>
          <w:b/>
          <w:bCs/>
          <w:sz w:val="28"/>
          <w:szCs w:val="24"/>
        </w:rPr>
        <w:t>29</w:t>
      </w:r>
      <w:r w:rsidRPr="001A161E">
        <w:rPr>
          <w:b/>
          <w:bCs/>
          <w:sz w:val="28"/>
          <w:szCs w:val="24"/>
        </w:rPr>
        <w:t>.</w:t>
      </w:r>
      <w:r w:rsidRPr="001A161E">
        <w:rPr>
          <w:b/>
          <w:bCs/>
          <w:sz w:val="28"/>
          <w:szCs w:val="24"/>
        </w:rPr>
        <w:t>02</w:t>
      </w:r>
      <w:r w:rsidRPr="001A161E">
        <w:rPr>
          <w:b/>
          <w:bCs/>
          <w:sz w:val="28"/>
          <w:szCs w:val="24"/>
        </w:rPr>
        <w:t>.202</w:t>
      </w:r>
      <w:r w:rsidRPr="001A161E">
        <w:rPr>
          <w:b/>
          <w:bCs/>
          <w:sz w:val="28"/>
          <w:szCs w:val="24"/>
        </w:rPr>
        <w:t>4</w:t>
      </w:r>
      <w:r w:rsidRPr="001A161E">
        <w:rPr>
          <w:b/>
          <w:bCs/>
          <w:sz w:val="28"/>
          <w:szCs w:val="24"/>
        </w:rPr>
        <w:t>. pl. 15.</w:t>
      </w:r>
      <w:r w:rsidRPr="001A161E">
        <w:rPr>
          <w:b/>
          <w:bCs/>
          <w:sz w:val="28"/>
          <w:szCs w:val="24"/>
        </w:rPr>
        <w:t>30</w:t>
      </w:r>
      <w:r w:rsidRPr="001A161E">
        <w:rPr>
          <w:b/>
          <w:bCs/>
          <w:sz w:val="28"/>
          <w:szCs w:val="24"/>
        </w:rPr>
        <w:t>-1</w:t>
      </w:r>
      <w:r w:rsidRPr="001A161E">
        <w:rPr>
          <w:b/>
          <w:bCs/>
          <w:sz w:val="28"/>
          <w:szCs w:val="24"/>
        </w:rPr>
        <w:t>7</w:t>
      </w:r>
      <w:r w:rsidRPr="001A161E">
        <w:rPr>
          <w:b/>
          <w:bCs/>
          <w:sz w:val="28"/>
          <w:szCs w:val="24"/>
        </w:rPr>
        <w:t>.</w:t>
      </w:r>
      <w:r w:rsidRPr="001A161E">
        <w:rPr>
          <w:b/>
          <w:bCs/>
          <w:sz w:val="28"/>
          <w:szCs w:val="24"/>
        </w:rPr>
        <w:t>0</w:t>
      </w:r>
      <w:r w:rsidRPr="001A161E">
        <w:rPr>
          <w:b/>
          <w:bCs/>
          <w:sz w:val="28"/>
          <w:szCs w:val="24"/>
        </w:rPr>
        <w:t>0</w:t>
      </w:r>
    </w:p>
    <w:p w14:paraId="0044CE9F" w14:textId="77777777" w:rsidR="001A161E" w:rsidRDefault="001A161E" w:rsidP="001A161E">
      <w:pPr>
        <w:jc w:val="center"/>
        <w:rPr>
          <w:b/>
          <w:bCs/>
        </w:rPr>
      </w:pPr>
      <w:r>
        <w:rPr>
          <w:b/>
          <w:bCs/>
        </w:rPr>
        <w:t>Rātsnama, 511.kabinets</w:t>
      </w:r>
    </w:p>
    <w:p w14:paraId="6AB760AF" w14:textId="77777777" w:rsidR="001A161E" w:rsidRPr="00AF16B1" w:rsidRDefault="001A161E" w:rsidP="001A161E">
      <w:pPr>
        <w:jc w:val="center"/>
        <w:rPr>
          <w:b/>
          <w:bCs/>
          <w:sz w:val="28"/>
          <w:szCs w:val="24"/>
        </w:rPr>
      </w:pPr>
    </w:p>
    <w:bookmarkEnd w:id="0"/>
    <w:p w14:paraId="1804F8E3" w14:textId="77777777" w:rsidR="001A161E" w:rsidRDefault="001A161E" w:rsidP="001A161E">
      <w:pPr>
        <w:jc w:val="center"/>
      </w:pPr>
      <w:r w:rsidRPr="00BC07F1">
        <w:t>Darba kārtība</w:t>
      </w:r>
    </w:p>
    <w:p w14:paraId="11CCE021" w14:textId="77777777" w:rsidR="001A161E" w:rsidRDefault="001A161E" w:rsidP="001A161E">
      <w:pPr>
        <w:jc w:val="center"/>
      </w:pPr>
    </w:p>
    <w:p w14:paraId="131DDD99" w14:textId="7BCAE243" w:rsidR="001A161E" w:rsidRPr="001A161E" w:rsidRDefault="001A161E" w:rsidP="001A161E">
      <w:pPr>
        <w:pStyle w:val="Sarakstarindkopa"/>
        <w:numPr>
          <w:ilvl w:val="0"/>
          <w:numId w:val="1"/>
        </w:numPr>
        <w:rPr>
          <w:rFonts w:cs="Times New Roman"/>
          <w:szCs w:val="26"/>
          <w:lang w:eastAsia="lv-LV"/>
        </w:rPr>
      </w:pPr>
      <w:r w:rsidRPr="001A161E">
        <w:rPr>
          <w:rFonts w:cs="Times New Roman"/>
          <w:szCs w:val="26"/>
          <w:lang w:eastAsia="lv-LV"/>
        </w:rPr>
        <w:t xml:space="preserve">Pārskats par “Sabiedrības saliedētības radara ziņojumu: 2023”. Ziņotāji: </w:t>
      </w:r>
      <w:r w:rsidRPr="001A161E">
        <w:rPr>
          <w:rFonts w:cs="Times New Roman"/>
          <w:b/>
          <w:bCs/>
          <w:szCs w:val="26"/>
          <w:lang w:eastAsia="lv-LV"/>
        </w:rPr>
        <w:t>Zaiga Pūce</w:t>
      </w:r>
      <w:r w:rsidRPr="001A161E">
        <w:rPr>
          <w:rFonts w:cs="Times New Roman"/>
          <w:szCs w:val="26"/>
          <w:lang w:eastAsia="lv-LV"/>
        </w:rPr>
        <w:t xml:space="preserve">, Sabiedrības integrācijas fonda sekretariāta direktore un </w:t>
      </w:r>
      <w:r w:rsidRPr="001A161E">
        <w:rPr>
          <w:rFonts w:cs="Times New Roman"/>
          <w:b/>
          <w:bCs/>
          <w:szCs w:val="26"/>
          <w:lang w:eastAsia="lv-LV"/>
        </w:rPr>
        <w:t>Iveta Kažoka</w:t>
      </w:r>
      <w:r w:rsidRPr="001A161E">
        <w:rPr>
          <w:rFonts w:cs="Times New Roman"/>
          <w:szCs w:val="26"/>
          <w:lang w:eastAsia="lv-LV"/>
        </w:rPr>
        <w:t xml:space="preserve">, Sabiedriskā politikas centra PROVIDUS direktore un vadošā pētniece. </w:t>
      </w:r>
    </w:p>
    <w:p w14:paraId="2224E494" w14:textId="77777777" w:rsidR="001A161E" w:rsidRDefault="001A161E" w:rsidP="001A161E">
      <w:pPr>
        <w:pStyle w:val="Sarakstarindkopa"/>
        <w:numPr>
          <w:ilvl w:val="0"/>
          <w:numId w:val="1"/>
        </w:numPr>
        <w:rPr>
          <w:rFonts w:cs="Times New Roman"/>
          <w:szCs w:val="26"/>
          <w:lang w:eastAsia="lv-LV"/>
        </w:rPr>
      </w:pPr>
      <w:r w:rsidRPr="001A161E">
        <w:rPr>
          <w:rFonts w:cs="Times New Roman"/>
          <w:szCs w:val="26"/>
          <w:lang w:eastAsia="lv-LV"/>
        </w:rPr>
        <w:t xml:space="preserve">Informācija par paveikto sabiedrības integrācijas jomā 2023.gadā un nākamā integrācijas politikas plānošanas dokumenta izstrādi. Ziņotājs: </w:t>
      </w:r>
      <w:r w:rsidRPr="001A161E">
        <w:rPr>
          <w:rFonts w:cs="Times New Roman"/>
          <w:b/>
          <w:bCs/>
          <w:szCs w:val="26"/>
          <w:lang w:eastAsia="lv-LV"/>
        </w:rPr>
        <w:t>Ilze Meilande</w:t>
      </w:r>
      <w:r w:rsidRPr="001A161E">
        <w:rPr>
          <w:rFonts w:cs="Times New Roman"/>
          <w:szCs w:val="26"/>
          <w:lang w:eastAsia="lv-LV"/>
        </w:rPr>
        <w:t xml:space="preserve">, Rīgas Apkaimju iedzīvotāju centra Apkaimju attīstības un sabiedrības integrācijas pārvaldes Sabiedrības integrācijas un līdzdalības nodaļas vadītāja. </w:t>
      </w:r>
    </w:p>
    <w:p w14:paraId="29A83F2E" w14:textId="3B8616C9" w:rsidR="001A161E" w:rsidRPr="001A161E" w:rsidRDefault="001A161E" w:rsidP="001A161E">
      <w:pPr>
        <w:pStyle w:val="Sarakstarindkopa"/>
        <w:numPr>
          <w:ilvl w:val="0"/>
          <w:numId w:val="1"/>
        </w:numPr>
        <w:rPr>
          <w:rFonts w:cs="Times New Roman"/>
          <w:szCs w:val="26"/>
          <w:lang w:eastAsia="lv-LV"/>
        </w:rPr>
      </w:pPr>
      <w:r w:rsidRPr="001A161E">
        <w:rPr>
          <w:rFonts w:cs="Times New Roman"/>
          <w:szCs w:val="26"/>
          <w:lang w:eastAsia="lv-LV"/>
        </w:rPr>
        <w:t xml:space="preserve">Citas aktualitātes. </w:t>
      </w:r>
    </w:p>
    <w:p w14:paraId="004732AB" w14:textId="77777777" w:rsidR="00C912EB" w:rsidRDefault="00C912EB"/>
    <w:sectPr w:rsidR="00C912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67688"/>
    <w:multiLevelType w:val="hybridMultilevel"/>
    <w:tmpl w:val="4EAC98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030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1E"/>
    <w:rsid w:val="001A161E"/>
    <w:rsid w:val="003C697F"/>
    <w:rsid w:val="00C9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915B02"/>
  <w15:chartTrackingRefBased/>
  <w15:docId w15:val="{4C567C8B-A4EC-4F1E-ACF6-6F441F7F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A161E"/>
    <w:pPr>
      <w:spacing w:after="0"/>
    </w:pPr>
    <w:rPr>
      <w:rFonts w:ascii="Times New Roman" w:hAnsi="Times New Roman"/>
      <w:kern w:val="0"/>
      <w:sz w:val="26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1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251</Characters>
  <Application>Microsoft Office Word</Application>
  <DocSecurity>0</DocSecurity>
  <Lines>2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Ūdre</dc:creator>
  <cp:keywords/>
  <dc:description/>
  <cp:lastModifiedBy>Dana Ūdre</cp:lastModifiedBy>
  <cp:revision>1</cp:revision>
  <dcterms:created xsi:type="dcterms:W3CDTF">2024-04-17T07:54:00Z</dcterms:created>
  <dcterms:modified xsi:type="dcterms:W3CDTF">2024-04-17T07:57:00Z</dcterms:modified>
</cp:coreProperties>
</file>