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42F9" w14:textId="4CAC6C56"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Rīgas domes</w:t>
      </w:r>
    </w:p>
    <w:p w14:paraId="5B8B4A28" w14:textId="4D8EF55E"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Memoranda padomei</w:t>
      </w:r>
    </w:p>
    <w:p w14:paraId="4969836B" w14:textId="0E121AE2" w:rsidR="0048212C" w:rsidRPr="00CF3BFD" w:rsidRDefault="00722CE4" w:rsidP="00CF3BFD">
      <w:pPr>
        <w:jc w:val="both"/>
        <w:rPr>
          <w:rFonts w:ascii="Times New Roman" w:hAnsi="Times New Roman" w:cs="Times New Roman"/>
          <w:b/>
          <w:bCs/>
        </w:rPr>
      </w:pPr>
      <w:hyperlink r:id="rId4" w:history="1">
        <w:r w:rsidR="0048212C" w:rsidRPr="00CF3BFD">
          <w:rPr>
            <w:rStyle w:val="Hipersaite"/>
            <w:rFonts w:ascii="Times New Roman" w:hAnsi="Times New Roman" w:cs="Times New Roman"/>
            <w:b/>
            <w:bCs/>
          </w:rPr>
          <w:t>integracija@riga.lv</w:t>
        </w:r>
      </w:hyperlink>
      <w:r w:rsidR="0048212C" w:rsidRPr="00CF3BFD">
        <w:rPr>
          <w:rFonts w:ascii="Times New Roman" w:hAnsi="Times New Roman" w:cs="Times New Roman"/>
          <w:b/>
          <w:bCs/>
        </w:rPr>
        <w:t xml:space="preserve"> </w:t>
      </w:r>
    </w:p>
    <w:p w14:paraId="2CC060AA" w14:textId="77777777" w:rsidR="0048212C" w:rsidRPr="00CF3BFD" w:rsidRDefault="0048212C" w:rsidP="00CF3BFD">
      <w:pPr>
        <w:jc w:val="both"/>
        <w:rPr>
          <w:rFonts w:ascii="Times New Roman" w:hAnsi="Times New Roman" w:cs="Times New Roman"/>
          <w:b/>
          <w:bCs/>
        </w:rPr>
      </w:pPr>
    </w:p>
    <w:p w14:paraId="6F6A95E0" w14:textId="1462A84E"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Nodibinājuma</w:t>
      </w:r>
    </w:p>
    <w:p w14:paraId="400729F1" w14:textId="63FC03D2"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Latvijas Producentu savienība</w:t>
      </w:r>
    </w:p>
    <w:p w14:paraId="5F74AEB8" w14:textId="361E9D24"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Valdes locekļa</w:t>
      </w:r>
    </w:p>
    <w:p w14:paraId="60A377CB" w14:textId="0E4FCF15" w:rsidR="0048212C" w:rsidRPr="00CF3BFD" w:rsidRDefault="0048212C" w:rsidP="00CF3BFD">
      <w:pPr>
        <w:jc w:val="both"/>
        <w:rPr>
          <w:rFonts w:ascii="Times New Roman" w:hAnsi="Times New Roman" w:cs="Times New Roman"/>
          <w:b/>
          <w:bCs/>
        </w:rPr>
      </w:pPr>
      <w:r w:rsidRPr="00CF3BFD">
        <w:rPr>
          <w:rFonts w:ascii="Times New Roman" w:hAnsi="Times New Roman" w:cs="Times New Roman"/>
          <w:b/>
          <w:bCs/>
        </w:rPr>
        <w:t>Jura Millera</w:t>
      </w:r>
    </w:p>
    <w:p w14:paraId="7E38509E" w14:textId="7EA92D27" w:rsidR="0048212C" w:rsidRDefault="0048212C" w:rsidP="00CF3BFD">
      <w:pPr>
        <w:jc w:val="both"/>
        <w:rPr>
          <w:rFonts w:ascii="Times New Roman" w:hAnsi="Times New Roman" w:cs="Times New Roman"/>
          <w:b/>
          <w:bCs/>
        </w:rPr>
      </w:pPr>
    </w:p>
    <w:p w14:paraId="3B362A8D" w14:textId="77777777" w:rsidR="00FD313E" w:rsidRPr="00CF3BFD" w:rsidRDefault="00FD313E" w:rsidP="00CF3BFD">
      <w:pPr>
        <w:jc w:val="both"/>
        <w:rPr>
          <w:rFonts w:ascii="Times New Roman" w:hAnsi="Times New Roman" w:cs="Times New Roman"/>
          <w:b/>
          <w:bCs/>
        </w:rPr>
      </w:pPr>
    </w:p>
    <w:p w14:paraId="47C47F2C" w14:textId="3E66C5ED" w:rsidR="0048212C" w:rsidRPr="00CF3BFD" w:rsidRDefault="0048212C" w:rsidP="00CF3BFD">
      <w:pPr>
        <w:jc w:val="center"/>
        <w:rPr>
          <w:rFonts w:ascii="Times New Roman" w:hAnsi="Times New Roman" w:cs="Times New Roman"/>
          <w:b/>
          <w:bCs/>
        </w:rPr>
      </w:pPr>
      <w:r w:rsidRPr="00CF3BFD">
        <w:rPr>
          <w:rFonts w:ascii="Times New Roman" w:hAnsi="Times New Roman" w:cs="Times New Roman"/>
          <w:b/>
          <w:bCs/>
        </w:rPr>
        <w:t>IESNIEGUMS</w:t>
      </w:r>
    </w:p>
    <w:p w14:paraId="044D4C5F" w14:textId="77777777" w:rsidR="0048212C" w:rsidRPr="00CF3BFD" w:rsidRDefault="0048212C" w:rsidP="00CF3BFD">
      <w:pPr>
        <w:jc w:val="both"/>
        <w:rPr>
          <w:rFonts w:ascii="Times New Roman" w:hAnsi="Times New Roman" w:cs="Times New Roman"/>
        </w:rPr>
      </w:pPr>
    </w:p>
    <w:p w14:paraId="171D3349" w14:textId="6BB9C493" w:rsidR="0048212C" w:rsidRPr="00CF3BFD" w:rsidRDefault="0048212C" w:rsidP="00CF3BFD">
      <w:pPr>
        <w:jc w:val="both"/>
        <w:rPr>
          <w:rFonts w:ascii="Times New Roman" w:hAnsi="Times New Roman" w:cs="Times New Roman"/>
        </w:rPr>
      </w:pPr>
      <w:r w:rsidRPr="00CF3BFD">
        <w:rPr>
          <w:rFonts w:ascii="Times New Roman" w:hAnsi="Times New Roman" w:cs="Times New Roman"/>
        </w:rPr>
        <w:t>Latvijas Producentu savienība ir NVO, kas apvieno vairāk nekā 30 Latvijas pasākumu producentus, kuru veidoto kultūras pasākumu īpatsvars sasniedz aptuveni 70 % no visiem privātā sektora veidotajiem kultūras pasākumiem Latvijā, t.sk. Rīgā. Kā kultūras nozares pārstāvi darbam Memoranda padomē, LPS virza tās valdes locekli Juri Milleru, kurš jau ir darbojies Memoranda padomē un aktīvi iesaistījies kultūras nozarei aktuālo jautājumu risināšanā Memoranda padomes locekļa pilnvaru robežās, t.sk. strādājot pie kultūras nozares Saistošo noteikumu papildināšanas un precizēšanas.</w:t>
      </w:r>
    </w:p>
    <w:p w14:paraId="1EA4D002" w14:textId="77777777" w:rsidR="0048212C" w:rsidRPr="00CF3BFD" w:rsidRDefault="0048212C" w:rsidP="00CF3BFD">
      <w:pPr>
        <w:jc w:val="both"/>
        <w:rPr>
          <w:rFonts w:ascii="Times New Roman" w:hAnsi="Times New Roman" w:cs="Times New Roman"/>
        </w:rPr>
      </w:pPr>
    </w:p>
    <w:p w14:paraId="4D0F26AB" w14:textId="1B144302" w:rsidR="0048212C" w:rsidRPr="00CF3BFD" w:rsidRDefault="0048212C" w:rsidP="00CF3BFD">
      <w:pPr>
        <w:jc w:val="both"/>
        <w:rPr>
          <w:rFonts w:ascii="Times New Roman" w:hAnsi="Times New Roman" w:cs="Times New Roman"/>
        </w:rPr>
      </w:pPr>
      <w:r w:rsidRPr="00CF3BFD">
        <w:rPr>
          <w:rFonts w:ascii="Times New Roman" w:hAnsi="Times New Roman" w:cs="Times New Roman"/>
        </w:rPr>
        <w:t xml:space="preserve">Informācija par kandidātu: Dr.philol. Juris Millers pasākumu nozarē strādā kopš 1991. gada, ir realizējis vairākus desmitus nacionāla un starptautiska līmeņa lielformāta pasākumus, t.sk. daudzu komponistu un dzejnieku (Z.Liepiņa, J.Petera, u.c.) jubilejas koncertus, ka arī kultūras dižgaru (U.Stabulnieka, Im.Ziedoņa, M.Brauna) piemiņas koncertus. Ir producējis vairākus desmitus teātra izrāžu, atjaunojis koncertzāli “Rīga”, kā arī veicis zinātniskos pētījumus par Rīgas vēsturi, tostarp – zinātnisko monogrāfiju “Lielie kapi Rīgā”, kas tiks izdota 2023. gada 7. maijā. </w:t>
      </w:r>
    </w:p>
    <w:p w14:paraId="76D13758" w14:textId="77777777" w:rsidR="0048212C" w:rsidRPr="00CF3BFD" w:rsidRDefault="0048212C" w:rsidP="00CF3BFD">
      <w:pPr>
        <w:jc w:val="both"/>
        <w:rPr>
          <w:rFonts w:ascii="Times New Roman" w:hAnsi="Times New Roman" w:cs="Times New Roman"/>
        </w:rPr>
      </w:pPr>
    </w:p>
    <w:p w14:paraId="1C4EAE7F" w14:textId="55038D91" w:rsidR="0048212C" w:rsidRPr="00CF3BFD" w:rsidRDefault="0048212C" w:rsidP="00CF3BFD">
      <w:pPr>
        <w:jc w:val="both"/>
        <w:rPr>
          <w:rFonts w:ascii="Times New Roman" w:hAnsi="Times New Roman" w:cs="Times New Roman"/>
        </w:rPr>
      </w:pPr>
      <w:r w:rsidRPr="00CF3BFD">
        <w:rPr>
          <w:rFonts w:ascii="Times New Roman" w:hAnsi="Times New Roman" w:cs="Times New Roman"/>
        </w:rPr>
        <w:t>Kandidāta motivācija darbības turpināšanai NVO Memoranda padomē ir uzkrātās pieredzes pilnīga izmantošana, risinot kultūras nozares NVO aktuālus jautājumus un nodrošinot kultūras sektora NVO interešu pārstāvību un aizstāvību pašvaldībā.</w:t>
      </w:r>
    </w:p>
    <w:p w14:paraId="2B6B488A" w14:textId="77777777" w:rsidR="0048212C" w:rsidRPr="00CF3BFD" w:rsidRDefault="0048212C" w:rsidP="00CF3BFD">
      <w:pPr>
        <w:jc w:val="both"/>
        <w:rPr>
          <w:rFonts w:ascii="Times New Roman" w:hAnsi="Times New Roman" w:cs="Times New Roman"/>
        </w:rPr>
      </w:pPr>
    </w:p>
    <w:p w14:paraId="718ECEFE" w14:textId="6D50BA54" w:rsidR="0048212C" w:rsidRPr="00CF3BFD" w:rsidRDefault="0048212C" w:rsidP="00CF3BFD">
      <w:pPr>
        <w:jc w:val="both"/>
        <w:rPr>
          <w:rFonts w:ascii="Times New Roman" w:hAnsi="Times New Roman" w:cs="Times New Roman"/>
        </w:rPr>
      </w:pPr>
      <w:r w:rsidRPr="00CF3BFD">
        <w:rPr>
          <w:rFonts w:ascii="Times New Roman" w:hAnsi="Times New Roman" w:cs="Times New Roman"/>
        </w:rPr>
        <w:t>Patiesā cieņā,</w:t>
      </w:r>
    </w:p>
    <w:p w14:paraId="6EC8C213" w14:textId="1C5CC31D" w:rsidR="0048212C" w:rsidRPr="00CF3BFD" w:rsidRDefault="0048212C" w:rsidP="00CF3BFD">
      <w:pPr>
        <w:jc w:val="both"/>
        <w:rPr>
          <w:rFonts w:ascii="Times New Roman" w:hAnsi="Times New Roman" w:cs="Times New Roman"/>
        </w:rPr>
      </w:pPr>
      <w:r w:rsidRPr="00CF3BFD">
        <w:rPr>
          <w:rFonts w:ascii="Times New Roman" w:hAnsi="Times New Roman" w:cs="Times New Roman"/>
        </w:rPr>
        <w:t>Juris Millers</w:t>
      </w:r>
    </w:p>
    <w:sectPr w:rsidR="0048212C" w:rsidRPr="00CF3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2C"/>
    <w:rsid w:val="0048212C"/>
    <w:rsid w:val="00722CE4"/>
    <w:rsid w:val="00A035A2"/>
    <w:rsid w:val="00CF3BFD"/>
    <w:rsid w:val="00FD31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B7B"/>
  <w15:chartTrackingRefBased/>
  <w15:docId w15:val="{15C8C359-F974-744D-A4C7-1B013B36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12C"/>
    <w:rPr>
      <w:color w:val="0563C1" w:themeColor="hyperlink"/>
      <w:u w:val="single"/>
    </w:rPr>
  </w:style>
  <w:style w:type="character" w:styleId="Neatrisintapieminana">
    <w:name w:val="Unresolved Mention"/>
    <w:basedOn w:val="Noklusjumarindkopasfonts"/>
    <w:uiPriority w:val="99"/>
    <w:semiHidden/>
    <w:unhideWhenUsed/>
    <w:rsid w:val="0048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egracija@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1017</Words>
  <Characters>581</Characters>
  <Application>Microsoft Office Word</Application>
  <DocSecurity>0</DocSecurity>
  <Lines>4</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Millers</dc:creator>
  <cp:keywords/>
  <dc:description/>
  <cp:lastModifiedBy>Marika Barone</cp:lastModifiedBy>
  <cp:revision>4</cp:revision>
  <dcterms:created xsi:type="dcterms:W3CDTF">2023-03-29T06:30:00Z</dcterms:created>
  <dcterms:modified xsi:type="dcterms:W3CDTF">2023-04-11T08:59:00Z</dcterms:modified>
</cp:coreProperties>
</file>