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12B8" w14:textId="77777777" w:rsidR="00916179" w:rsidRPr="00916179" w:rsidRDefault="00000000" w:rsidP="00746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91617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Rīgas</w:t>
      </w:r>
      <w:r w:rsidR="00746716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valstspilsētas pašvaldības </w:t>
      </w:r>
      <w:r w:rsidRPr="0091617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Finanšu departamenta</w:t>
      </w:r>
    </w:p>
    <w:p w14:paraId="563FE1DA" w14:textId="1A21DDB1" w:rsidR="00916179" w:rsidRPr="00916179" w:rsidRDefault="00000000" w:rsidP="00916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_Hlk96348148"/>
      <w:r w:rsidRPr="009161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piegādes, pakalpojumu vai būvdarbu iepirkumu,</w:t>
      </w:r>
    </w:p>
    <w:p w14:paraId="7E4671AB" w14:textId="4E1933E4" w:rsidR="00916179" w:rsidRPr="00916179" w:rsidRDefault="00000000" w:rsidP="0091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161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kuriem nepiemēro Publisko iepirkumu likumā </w:t>
      </w:r>
      <w:r w:rsidR="009127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un Sabiedrisko pakalpojumu sniedzēju iepirkumu likumā noteikto kārtību, </w:t>
      </w:r>
    </w:p>
    <w:p w14:paraId="6F83ACB9" w14:textId="704E44C3" w:rsidR="00916179" w:rsidRPr="00916179" w:rsidRDefault="00000000" w:rsidP="00916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PLĀNS </w:t>
      </w:r>
      <w:r w:rsidRPr="009161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202</w:t>
      </w:r>
      <w:r w:rsidR="007467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 w:rsidRPr="009161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.gadam</w:t>
      </w:r>
    </w:p>
    <w:p w14:paraId="29861BEF" w14:textId="77777777" w:rsidR="00916179" w:rsidRPr="00916179" w:rsidRDefault="00916179" w:rsidP="00916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bookmarkEnd w:id="0"/>
    <w:p w14:paraId="18EA7ADD" w14:textId="77777777" w:rsidR="00916179" w:rsidRPr="00916179" w:rsidRDefault="00916179" w:rsidP="00916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Reatabula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1418"/>
        <w:gridCol w:w="1701"/>
        <w:gridCol w:w="1984"/>
        <w:gridCol w:w="1418"/>
      </w:tblGrid>
      <w:tr w:rsidR="00146E0C" w14:paraId="4AEC891E" w14:textId="77777777" w:rsidTr="00146E0C">
        <w:trPr>
          <w:trHeight w:val="1100"/>
        </w:trPr>
        <w:tc>
          <w:tcPr>
            <w:tcW w:w="846" w:type="dxa"/>
            <w:vAlign w:val="center"/>
          </w:tcPr>
          <w:p w14:paraId="33055E56" w14:textId="77777777" w:rsidR="00146E0C" w:rsidRPr="00FF3049" w:rsidRDefault="00146E0C" w:rsidP="00E672C4">
            <w:pPr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bookmarkStart w:id="1" w:name="_Hlk126753965"/>
            <w:r w:rsidRPr="00FF3049">
              <w:rPr>
                <w:rFonts w:ascii="Times New Roman" w:eastAsia="Times New Roman" w:hAnsi="Times New Roman" w:cs="Times New Roman"/>
                <w:b/>
                <w:lang w:eastAsia="lv-LV"/>
              </w:rPr>
              <w:t>Nr.</w:t>
            </w:r>
          </w:p>
          <w:p w14:paraId="7000E7B9" w14:textId="77777777" w:rsidR="00146E0C" w:rsidRPr="00FF3049" w:rsidRDefault="00146E0C" w:rsidP="00E672C4">
            <w:pPr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FF3049">
              <w:rPr>
                <w:rFonts w:ascii="Times New Roman" w:eastAsia="Times New Roman" w:hAnsi="Times New Roman" w:cs="Times New Roman"/>
                <w:b/>
                <w:lang w:eastAsia="lv-LV"/>
              </w:rPr>
              <w:t>p.k.</w:t>
            </w:r>
          </w:p>
        </w:tc>
        <w:tc>
          <w:tcPr>
            <w:tcW w:w="3118" w:type="dxa"/>
          </w:tcPr>
          <w:p w14:paraId="6DC6A648" w14:textId="77777777" w:rsidR="00146E0C" w:rsidRPr="00FF3049" w:rsidRDefault="00146E0C" w:rsidP="00E672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F30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Iepirkuma priekšmets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FE95" w14:textId="2402CA75" w:rsidR="00146E0C" w:rsidRPr="00FF3049" w:rsidRDefault="00146E0C" w:rsidP="00E672C4">
            <w:pPr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FF30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Paredzamā līgumcena EUR bez PVN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7FA9" w14:textId="16B31A35" w:rsidR="00146E0C" w:rsidRPr="00FF3049" w:rsidRDefault="00146E0C" w:rsidP="00E672C4">
            <w:pPr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FF30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Paredzamais iepirkuma veikšanas periods (ceturksnis)</w:t>
            </w:r>
          </w:p>
        </w:tc>
        <w:tc>
          <w:tcPr>
            <w:tcW w:w="1984" w:type="dxa"/>
          </w:tcPr>
          <w:p w14:paraId="59DA4C46" w14:textId="77C338DD" w:rsidR="00146E0C" w:rsidRPr="00FF3049" w:rsidRDefault="00146E0C" w:rsidP="00E672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30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Izvēlētā piegādātāja pakalpojuma sniedzēja vai būvdarbu veicēja nosaukums</w:t>
            </w:r>
          </w:p>
        </w:tc>
        <w:tc>
          <w:tcPr>
            <w:tcW w:w="1418" w:type="dxa"/>
          </w:tcPr>
          <w:p w14:paraId="3043E9CE" w14:textId="1F020773" w:rsidR="00146E0C" w:rsidRPr="00FF3049" w:rsidRDefault="00146E0C" w:rsidP="00E672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30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Pabeigtā iepirkuma cena, EUR bez PVN</w:t>
            </w:r>
          </w:p>
        </w:tc>
      </w:tr>
      <w:tr w:rsidR="00146E0C" w14:paraId="77237332" w14:textId="77777777" w:rsidTr="00146E0C">
        <w:trPr>
          <w:trHeight w:val="600"/>
        </w:trPr>
        <w:tc>
          <w:tcPr>
            <w:tcW w:w="846" w:type="dxa"/>
          </w:tcPr>
          <w:p w14:paraId="6F5511AC" w14:textId="77777777" w:rsidR="00146E0C" w:rsidRPr="00FF3049" w:rsidRDefault="00146E0C" w:rsidP="00746716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F3049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3118" w:type="dxa"/>
          </w:tcPr>
          <w:p w14:paraId="2D93E228" w14:textId="77777777" w:rsidR="00146E0C" w:rsidRPr="00FF3049" w:rsidRDefault="00146E0C" w:rsidP="00746716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FF3049">
              <w:rPr>
                <w:rFonts w:ascii="Times New Roman" w:eastAsia="Calibri" w:hAnsi="Times New Roman" w:cs="Times New Roman"/>
              </w:rPr>
              <w:t>Rīgas valstspilsētas pašvaldības 2023.gada publiskā pārskata sagatavošana un tulkošana no latviešu valodas uz angļu valodu</w:t>
            </w:r>
          </w:p>
        </w:tc>
        <w:tc>
          <w:tcPr>
            <w:tcW w:w="1418" w:type="dxa"/>
          </w:tcPr>
          <w:p w14:paraId="1D57D6F3" w14:textId="77777777" w:rsidR="00146E0C" w:rsidRPr="00FF3049" w:rsidRDefault="00146E0C" w:rsidP="00746716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F3049">
              <w:rPr>
                <w:rFonts w:ascii="Times New Roman" w:eastAsia="Times New Roman" w:hAnsi="Times New Roman" w:cs="Times New Roman"/>
                <w:lang w:eastAsia="lv-LV"/>
              </w:rPr>
              <w:t>9999,99</w:t>
            </w:r>
          </w:p>
        </w:tc>
        <w:tc>
          <w:tcPr>
            <w:tcW w:w="1701" w:type="dxa"/>
          </w:tcPr>
          <w:p w14:paraId="4DDDE784" w14:textId="77777777" w:rsidR="00146E0C" w:rsidRPr="00FF3049" w:rsidRDefault="00146E0C" w:rsidP="00746716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F3049">
              <w:rPr>
                <w:rFonts w:ascii="Times New Roman" w:eastAsia="Times New Roman" w:hAnsi="Times New Roman" w:cs="Times New Roman"/>
                <w:lang w:eastAsia="lv-LV"/>
              </w:rPr>
              <w:t>I</w:t>
            </w:r>
          </w:p>
        </w:tc>
        <w:tc>
          <w:tcPr>
            <w:tcW w:w="1984" w:type="dxa"/>
          </w:tcPr>
          <w:p w14:paraId="564AB53A" w14:textId="534D7265" w:rsidR="00146E0C" w:rsidRPr="00FF3049" w:rsidRDefault="00146E0C" w:rsidP="00593C34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Mārupes grāmatvedības birojs SIA</w:t>
            </w:r>
          </w:p>
        </w:tc>
        <w:tc>
          <w:tcPr>
            <w:tcW w:w="1418" w:type="dxa"/>
          </w:tcPr>
          <w:p w14:paraId="555976E9" w14:textId="22EC8277" w:rsidR="00146E0C" w:rsidRPr="00FF3049" w:rsidRDefault="00146E0C" w:rsidP="00FF3049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9800</w:t>
            </w:r>
          </w:p>
        </w:tc>
      </w:tr>
      <w:tr w:rsidR="00146E0C" w14:paraId="307BE2C3" w14:textId="77777777" w:rsidTr="00146E0C">
        <w:trPr>
          <w:trHeight w:val="600"/>
        </w:trPr>
        <w:tc>
          <w:tcPr>
            <w:tcW w:w="846" w:type="dxa"/>
          </w:tcPr>
          <w:p w14:paraId="4DB5ACDA" w14:textId="2C21DB69" w:rsidR="00146E0C" w:rsidRPr="00E672C4" w:rsidRDefault="00146E0C" w:rsidP="00E672C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3118" w:type="dxa"/>
          </w:tcPr>
          <w:p w14:paraId="4DB5083A" w14:textId="78032E88" w:rsidR="00146E0C" w:rsidRPr="00E672C4" w:rsidRDefault="00146E0C" w:rsidP="00E672C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Gaisa kondicionēšanas sistēmas tehniskā apkope, diagnostika un remonts </w:t>
            </w:r>
          </w:p>
        </w:tc>
        <w:tc>
          <w:tcPr>
            <w:tcW w:w="1418" w:type="dxa"/>
          </w:tcPr>
          <w:p w14:paraId="35097B87" w14:textId="46FE68B7" w:rsidR="00146E0C" w:rsidRPr="00E672C4" w:rsidRDefault="00146E0C" w:rsidP="00E672C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9999</w:t>
            </w:r>
          </w:p>
        </w:tc>
        <w:tc>
          <w:tcPr>
            <w:tcW w:w="1701" w:type="dxa"/>
          </w:tcPr>
          <w:p w14:paraId="47D4B772" w14:textId="291418A7" w:rsidR="00146E0C" w:rsidRPr="00E672C4" w:rsidRDefault="00146E0C" w:rsidP="00E672C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II</w:t>
            </w:r>
          </w:p>
        </w:tc>
        <w:tc>
          <w:tcPr>
            <w:tcW w:w="1984" w:type="dxa"/>
          </w:tcPr>
          <w:p w14:paraId="468E5C3E" w14:textId="11BE14A6" w:rsidR="00146E0C" w:rsidRDefault="00146E0C" w:rsidP="00593C34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Lēman Engineering SIA</w:t>
            </w:r>
          </w:p>
        </w:tc>
        <w:tc>
          <w:tcPr>
            <w:tcW w:w="1418" w:type="dxa"/>
          </w:tcPr>
          <w:p w14:paraId="5E758978" w14:textId="7F4205A0" w:rsidR="00146E0C" w:rsidRDefault="00146E0C" w:rsidP="00FF3049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9999</w:t>
            </w:r>
          </w:p>
        </w:tc>
      </w:tr>
      <w:tr w:rsidR="00146E0C" w14:paraId="2913E088" w14:textId="77777777" w:rsidTr="00146E0C">
        <w:trPr>
          <w:trHeight w:val="600"/>
        </w:trPr>
        <w:tc>
          <w:tcPr>
            <w:tcW w:w="846" w:type="dxa"/>
            <w:vAlign w:val="center"/>
          </w:tcPr>
          <w:p w14:paraId="09B915E8" w14:textId="08CA1C06" w:rsidR="00146E0C" w:rsidRPr="007928F2" w:rsidRDefault="00146E0C" w:rsidP="007928F2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928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3118" w:type="dxa"/>
          </w:tcPr>
          <w:p w14:paraId="1C8A190F" w14:textId="77777777" w:rsidR="00146E0C" w:rsidRPr="007928F2" w:rsidRDefault="00146E0C" w:rsidP="007928F2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7928F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lv-LV"/>
              </w:rPr>
              <w:t>Logu un stikloto virsmu mazgāšana Rīgā 1) Kungu ielā 7/9,  2) Brīvības gatve 266 un 3) Terēzes ielā 5</w:t>
            </w:r>
          </w:p>
        </w:tc>
        <w:tc>
          <w:tcPr>
            <w:tcW w:w="1418" w:type="dxa"/>
            <w:vAlign w:val="center"/>
          </w:tcPr>
          <w:p w14:paraId="78F01BA1" w14:textId="77777777" w:rsidR="00146E0C" w:rsidRPr="007928F2" w:rsidRDefault="00146E0C" w:rsidP="007928F2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928F2">
              <w:rPr>
                <w:rFonts w:ascii="Times New Roman" w:eastAsia="Times New Roman" w:hAnsi="Times New Roman" w:cs="Times New Roman"/>
                <w:lang w:eastAsia="lv-LV"/>
              </w:rPr>
              <w:t>8000</w:t>
            </w:r>
          </w:p>
        </w:tc>
        <w:tc>
          <w:tcPr>
            <w:tcW w:w="1701" w:type="dxa"/>
            <w:vAlign w:val="center"/>
          </w:tcPr>
          <w:p w14:paraId="2E60DEC2" w14:textId="77777777" w:rsidR="00146E0C" w:rsidRPr="007928F2" w:rsidRDefault="00146E0C" w:rsidP="007928F2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928F2">
              <w:rPr>
                <w:rFonts w:ascii="Times New Roman" w:eastAsia="Times New Roman" w:hAnsi="Times New Roman" w:cs="Times New Roman"/>
                <w:lang w:eastAsia="lv-LV"/>
              </w:rPr>
              <w:t>II</w:t>
            </w:r>
          </w:p>
        </w:tc>
        <w:tc>
          <w:tcPr>
            <w:tcW w:w="1984" w:type="dxa"/>
          </w:tcPr>
          <w:p w14:paraId="554E8846" w14:textId="79D78AD8" w:rsidR="00146E0C" w:rsidRPr="007928F2" w:rsidRDefault="00146E0C" w:rsidP="00593C3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Parkets Pluss SIA</w:t>
            </w:r>
          </w:p>
        </w:tc>
        <w:tc>
          <w:tcPr>
            <w:tcW w:w="1418" w:type="dxa"/>
          </w:tcPr>
          <w:p w14:paraId="40CED06D" w14:textId="13DC629A" w:rsidR="00146E0C" w:rsidRPr="007928F2" w:rsidRDefault="00146E0C" w:rsidP="00FF3049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4550</w:t>
            </w:r>
          </w:p>
        </w:tc>
      </w:tr>
      <w:tr w:rsidR="00146E0C" w14:paraId="56F2EE71" w14:textId="77777777" w:rsidTr="00146E0C">
        <w:trPr>
          <w:trHeight w:val="600"/>
        </w:trPr>
        <w:tc>
          <w:tcPr>
            <w:tcW w:w="846" w:type="dxa"/>
          </w:tcPr>
          <w:p w14:paraId="26072AFE" w14:textId="7001318D" w:rsidR="00146E0C" w:rsidRPr="00FF3049" w:rsidRDefault="00146E0C" w:rsidP="00E672C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3118" w:type="dxa"/>
          </w:tcPr>
          <w:p w14:paraId="7C09266A" w14:textId="77777777" w:rsidR="00146E0C" w:rsidRPr="00FF3049" w:rsidRDefault="00146E0C" w:rsidP="00E672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FF3049">
              <w:rPr>
                <w:rFonts w:ascii="Times New Roman" w:eastAsia="Times New Roman" w:hAnsi="Times New Roman" w:cs="Times New Roman"/>
              </w:rPr>
              <w:t xml:space="preserve">NINO funkcionālo iespēju novērtējums </w:t>
            </w:r>
          </w:p>
        </w:tc>
        <w:tc>
          <w:tcPr>
            <w:tcW w:w="1418" w:type="dxa"/>
          </w:tcPr>
          <w:p w14:paraId="0613B00A" w14:textId="77777777" w:rsidR="00146E0C" w:rsidRPr="00FF3049" w:rsidRDefault="00146E0C" w:rsidP="00E672C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F3049">
              <w:rPr>
                <w:rFonts w:ascii="Times New Roman" w:eastAsia="Times New Roman" w:hAnsi="Times New Roman" w:cs="Times New Roman"/>
                <w:lang w:eastAsia="lv-LV"/>
              </w:rPr>
              <w:t>9999,99</w:t>
            </w:r>
          </w:p>
        </w:tc>
        <w:tc>
          <w:tcPr>
            <w:tcW w:w="1701" w:type="dxa"/>
          </w:tcPr>
          <w:p w14:paraId="3C55291A" w14:textId="77777777" w:rsidR="00146E0C" w:rsidRPr="00FF3049" w:rsidRDefault="00146E0C" w:rsidP="00E672C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F3049">
              <w:rPr>
                <w:rFonts w:ascii="Times New Roman" w:eastAsia="Times New Roman" w:hAnsi="Times New Roman" w:cs="Times New Roman"/>
                <w:lang w:eastAsia="lv-LV"/>
              </w:rPr>
              <w:t>II</w:t>
            </w:r>
          </w:p>
        </w:tc>
        <w:tc>
          <w:tcPr>
            <w:tcW w:w="1984" w:type="dxa"/>
          </w:tcPr>
          <w:p w14:paraId="17971D85" w14:textId="540E90E3" w:rsidR="00146E0C" w:rsidRPr="00FF3049" w:rsidRDefault="00146E0C" w:rsidP="00593C34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Ernst&amp;Young Baltic SIA</w:t>
            </w:r>
          </w:p>
        </w:tc>
        <w:tc>
          <w:tcPr>
            <w:tcW w:w="1418" w:type="dxa"/>
          </w:tcPr>
          <w:p w14:paraId="2A9CEFDA" w14:textId="6BF50F1A" w:rsidR="00146E0C" w:rsidRPr="00FF3049" w:rsidRDefault="00146E0C" w:rsidP="00FF3049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8900</w:t>
            </w:r>
          </w:p>
        </w:tc>
      </w:tr>
      <w:tr w:rsidR="00146E0C" w14:paraId="5EB3C685" w14:textId="77777777" w:rsidTr="00146E0C">
        <w:trPr>
          <w:trHeight w:val="600"/>
        </w:trPr>
        <w:tc>
          <w:tcPr>
            <w:tcW w:w="846" w:type="dxa"/>
          </w:tcPr>
          <w:p w14:paraId="53E9741F" w14:textId="558C615C" w:rsidR="00146E0C" w:rsidRPr="00E672C4" w:rsidRDefault="00146E0C" w:rsidP="00E672C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3118" w:type="dxa"/>
          </w:tcPr>
          <w:p w14:paraId="3E18B7A2" w14:textId="02B9B75D" w:rsidR="00146E0C" w:rsidRPr="00E672C4" w:rsidRDefault="00146E0C" w:rsidP="00E672C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Avansa norēķinu procesa elektroniskas apstrādes plūsmas sagatavošana</w:t>
            </w:r>
          </w:p>
        </w:tc>
        <w:tc>
          <w:tcPr>
            <w:tcW w:w="1418" w:type="dxa"/>
          </w:tcPr>
          <w:p w14:paraId="55498AAE" w14:textId="73192405" w:rsidR="00146E0C" w:rsidRPr="00E672C4" w:rsidRDefault="00146E0C" w:rsidP="00E672C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9980</w:t>
            </w:r>
          </w:p>
        </w:tc>
        <w:tc>
          <w:tcPr>
            <w:tcW w:w="1701" w:type="dxa"/>
          </w:tcPr>
          <w:p w14:paraId="015A2455" w14:textId="5CC69048" w:rsidR="00146E0C" w:rsidRPr="00E672C4" w:rsidRDefault="00146E0C" w:rsidP="00E672C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II</w:t>
            </w:r>
          </w:p>
        </w:tc>
        <w:tc>
          <w:tcPr>
            <w:tcW w:w="1984" w:type="dxa"/>
          </w:tcPr>
          <w:p w14:paraId="7A3092AA" w14:textId="633F4A57" w:rsidR="00146E0C" w:rsidRDefault="00146E0C" w:rsidP="00593C34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WeareDots SIA</w:t>
            </w:r>
          </w:p>
        </w:tc>
        <w:tc>
          <w:tcPr>
            <w:tcW w:w="1418" w:type="dxa"/>
          </w:tcPr>
          <w:p w14:paraId="34777008" w14:textId="31AA0182" w:rsidR="00146E0C" w:rsidRDefault="00146E0C" w:rsidP="00FF3049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9980</w:t>
            </w:r>
          </w:p>
        </w:tc>
      </w:tr>
      <w:tr w:rsidR="00146E0C" w14:paraId="01E5F307" w14:textId="77777777" w:rsidTr="00146E0C">
        <w:trPr>
          <w:trHeight w:val="600"/>
        </w:trPr>
        <w:tc>
          <w:tcPr>
            <w:tcW w:w="846" w:type="dxa"/>
          </w:tcPr>
          <w:p w14:paraId="66E7C594" w14:textId="2819F7FF" w:rsidR="00146E0C" w:rsidRDefault="00146E0C" w:rsidP="00FF3049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3118" w:type="dxa"/>
          </w:tcPr>
          <w:p w14:paraId="6493AD5C" w14:textId="29F6F927" w:rsidR="00146E0C" w:rsidRDefault="00146E0C" w:rsidP="00FF304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Pasākuma norises nodrošināšanas pakalpojumi</w:t>
            </w:r>
          </w:p>
        </w:tc>
        <w:tc>
          <w:tcPr>
            <w:tcW w:w="1418" w:type="dxa"/>
          </w:tcPr>
          <w:p w14:paraId="106E8029" w14:textId="52878149" w:rsidR="00146E0C" w:rsidRDefault="00146E0C" w:rsidP="00FF3049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9999</w:t>
            </w:r>
          </w:p>
        </w:tc>
        <w:tc>
          <w:tcPr>
            <w:tcW w:w="1701" w:type="dxa"/>
          </w:tcPr>
          <w:p w14:paraId="7A376149" w14:textId="2B25CB5E" w:rsidR="00146E0C" w:rsidRPr="00E672C4" w:rsidRDefault="00146E0C" w:rsidP="00FF3049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II</w:t>
            </w:r>
          </w:p>
        </w:tc>
        <w:tc>
          <w:tcPr>
            <w:tcW w:w="1984" w:type="dxa"/>
          </w:tcPr>
          <w:p w14:paraId="399C16CB" w14:textId="2EDB8968" w:rsidR="00146E0C" w:rsidRDefault="00146E0C" w:rsidP="00593C34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Šlokenbekas pils PSIA</w:t>
            </w:r>
          </w:p>
        </w:tc>
        <w:tc>
          <w:tcPr>
            <w:tcW w:w="1418" w:type="dxa"/>
          </w:tcPr>
          <w:p w14:paraId="34234B87" w14:textId="6E57EFFD" w:rsidR="00146E0C" w:rsidRDefault="00146E0C" w:rsidP="00FF3049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8666.50</w:t>
            </w:r>
          </w:p>
        </w:tc>
      </w:tr>
      <w:tr w:rsidR="00146E0C" w14:paraId="6F11E36A" w14:textId="77777777" w:rsidTr="00146E0C">
        <w:trPr>
          <w:trHeight w:val="600"/>
        </w:trPr>
        <w:tc>
          <w:tcPr>
            <w:tcW w:w="846" w:type="dxa"/>
          </w:tcPr>
          <w:p w14:paraId="6DB7FB74" w14:textId="074BB7EC" w:rsidR="00146E0C" w:rsidRPr="00FF3049" w:rsidRDefault="00146E0C" w:rsidP="00FF3049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3118" w:type="dxa"/>
          </w:tcPr>
          <w:p w14:paraId="4636850E" w14:textId="77777777" w:rsidR="00146E0C" w:rsidRPr="00FF3049" w:rsidRDefault="00146E0C" w:rsidP="00FF30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F3049">
              <w:rPr>
                <w:rFonts w:ascii="Times New Roman" w:eastAsia="Times New Roman" w:hAnsi="Times New Roman" w:cs="Times New Roman"/>
              </w:rPr>
              <w:t xml:space="preserve">Telpu kosmētiskais remonts </w:t>
            </w:r>
          </w:p>
        </w:tc>
        <w:tc>
          <w:tcPr>
            <w:tcW w:w="1418" w:type="dxa"/>
          </w:tcPr>
          <w:p w14:paraId="349B43ED" w14:textId="77777777" w:rsidR="00146E0C" w:rsidRPr="00FF3049" w:rsidRDefault="00146E0C" w:rsidP="00FF3049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F3049">
              <w:rPr>
                <w:rFonts w:ascii="Times New Roman" w:eastAsia="Times New Roman" w:hAnsi="Times New Roman" w:cs="Times New Roman"/>
                <w:lang w:eastAsia="lv-LV"/>
              </w:rPr>
              <w:t>19 999</w:t>
            </w:r>
          </w:p>
        </w:tc>
        <w:tc>
          <w:tcPr>
            <w:tcW w:w="1701" w:type="dxa"/>
          </w:tcPr>
          <w:p w14:paraId="4389ACC5" w14:textId="77777777" w:rsidR="00146E0C" w:rsidRPr="00FF3049" w:rsidRDefault="00146E0C" w:rsidP="00FF3049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F3049">
              <w:rPr>
                <w:rFonts w:ascii="Times New Roman" w:eastAsia="Times New Roman" w:hAnsi="Times New Roman" w:cs="Times New Roman"/>
                <w:lang w:eastAsia="lv-LV"/>
              </w:rPr>
              <w:t>IV</w:t>
            </w:r>
          </w:p>
        </w:tc>
        <w:tc>
          <w:tcPr>
            <w:tcW w:w="1984" w:type="dxa"/>
          </w:tcPr>
          <w:p w14:paraId="303FE64E" w14:textId="77777777" w:rsidR="00146E0C" w:rsidRPr="00FF3049" w:rsidRDefault="00146E0C" w:rsidP="00FF3049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18" w:type="dxa"/>
          </w:tcPr>
          <w:p w14:paraId="6207DDBF" w14:textId="66D5B9A5" w:rsidR="00146E0C" w:rsidRPr="00FF3049" w:rsidRDefault="00146E0C" w:rsidP="00FF3049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bookmarkEnd w:id="1"/>
    </w:tbl>
    <w:p w14:paraId="1C4E3A65" w14:textId="77777777" w:rsidR="00916179" w:rsidRPr="00916179" w:rsidRDefault="00916179" w:rsidP="0091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022E2ED" w14:textId="77777777" w:rsidR="0024336C" w:rsidRDefault="0024336C"/>
    <w:sectPr w:rsidR="0024336C" w:rsidSect="00146E0C">
      <w:footerReference w:type="default" r:id="rId6"/>
      <w:footerReference w:type="first" r:id="rId7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3766E" w14:textId="77777777" w:rsidR="00BF3392" w:rsidRDefault="00BF3392">
      <w:pPr>
        <w:spacing w:after="0" w:line="240" w:lineRule="auto"/>
      </w:pPr>
      <w:r>
        <w:separator/>
      </w:r>
    </w:p>
  </w:endnote>
  <w:endnote w:type="continuationSeparator" w:id="0">
    <w:p w14:paraId="74D73CA7" w14:textId="77777777" w:rsidR="00BF3392" w:rsidRDefault="00BF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B048" w14:textId="77777777" w:rsidR="00060AAA" w:rsidRDefault="00000000">
    <w:r>
      <w:t xml:space="preserve">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16F1" w14:textId="77777777" w:rsidR="00060AAA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6504" w14:textId="77777777" w:rsidR="00BF3392" w:rsidRDefault="00BF3392">
      <w:pPr>
        <w:spacing w:after="0" w:line="240" w:lineRule="auto"/>
      </w:pPr>
      <w:r>
        <w:separator/>
      </w:r>
    </w:p>
  </w:footnote>
  <w:footnote w:type="continuationSeparator" w:id="0">
    <w:p w14:paraId="5A21C499" w14:textId="77777777" w:rsidR="00BF3392" w:rsidRDefault="00BF33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79"/>
    <w:rsid w:val="0002511B"/>
    <w:rsid w:val="00045966"/>
    <w:rsid w:val="00060AAA"/>
    <w:rsid w:val="000A1B6B"/>
    <w:rsid w:val="000B6FEA"/>
    <w:rsid w:val="000E1F41"/>
    <w:rsid w:val="00104A26"/>
    <w:rsid w:val="00115051"/>
    <w:rsid w:val="00126D97"/>
    <w:rsid w:val="00146E0C"/>
    <w:rsid w:val="0020571D"/>
    <w:rsid w:val="0021677B"/>
    <w:rsid w:val="0023435C"/>
    <w:rsid w:val="0024336C"/>
    <w:rsid w:val="00327F99"/>
    <w:rsid w:val="00366520"/>
    <w:rsid w:val="003B7DB8"/>
    <w:rsid w:val="00413FDB"/>
    <w:rsid w:val="004D09BD"/>
    <w:rsid w:val="00524BC4"/>
    <w:rsid w:val="005436E2"/>
    <w:rsid w:val="00593C34"/>
    <w:rsid w:val="005A62A1"/>
    <w:rsid w:val="005E3480"/>
    <w:rsid w:val="005F732F"/>
    <w:rsid w:val="00703CCC"/>
    <w:rsid w:val="00746716"/>
    <w:rsid w:val="007928F2"/>
    <w:rsid w:val="007C7532"/>
    <w:rsid w:val="00826D95"/>
    <w:rsid w:val="00834AC4"/>
    <w:rsid w:val="00873CA9"/>
    <w:rsid w:val="00890601"/>
    <w:rsid w:val="0089387C"/>
    <w:rsid w:val="008D7DAA"/>
    <w:rsid w:val="009003B5"/>
    <w:rsid w:val="0091270B"/>
    <w:rsid w:val="00916179"/>
    <w:rsid w:val="00A010E5"/>
    <w:rsid w:val="00A13544"/>
    <w:rsid w:val="00A370A1"/>
    <w:rsid w:val="00A478DD"/>
    <w:rsid w:val="00A57DE6"/>
    <w:rsid w:val="00A871BB"/>
    <w:rsid w:val="00AB2896"/>
    <w:rsid w:val="00AC681E"/>
    <w:rsid w:val="00B14CE1"/>
    <w:rsid w:val="00B2260E"/>
    <w:rsid w:val="00B45395"/>
    <w:rsid w:val="00B628C5"/>
    <w:rsid w:val="00B71D47"/>
    <w:rsid w:val="00B85D3E"/>
    <w:rsid w:val="00B97A57"/>
    <w:rsid w:val="00BC1111"/>
    <w:rsid w:val="00BD1CFB"/>
    <w:rsid w:val="00BE21E9"/>
    <w:rsid w:val="00BF3392"/>
    <w:rsid w:val="00BF4953"/>
    <w:rsid w:val="00C763D7"/>
    <w:rsid w:val="00D15CA6"/>
    <w:rsid w:val="00DE205D"/>
    <w:rsid w:val="00E21F8E"/>
    <w:rsid w:val="00E672C4"/>
    <w:rsid w:val="00E94C0C"/>
    <w:rsid w:val="00EB256C"/>
    <w:rsid w:val="00EF30A2"/>
    <w:rsid w:val="00F15A4E"/>
    <w:rsid w:val="00F4126F"/>
    <w:rsid w:val="00F55ECA"/>
    <w:rsid w:val="00FD027B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3DC1FC"/>
  <w15:chartTrackingRefBased/>
  <w15:docId w15:val="{7B2AD5FD-0710-472D-8C37-F19E3430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1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BC11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C1111"/>
  </w:style>
  <w:style w:type="paragraph" w:styleId="Kjene">
    <w:name w:val="footer"/>
    <w:basedOn w:val="Parasts"/>
    <w:link w:val="KjeneRakstz"/>
    <w:uiPriority w:val="99"/>
    <w:unhideWhenUsed/>
    <w:rsid w:val="00BC11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C1111"/>
  </w:style>
  <w:style w:type="paragraph" w:styleId="Prskatjums">
    <w:name w:val="Revision"/>
    <w:hidden/>
    <w:uiPriority w:val="99"/>
    <w:semiHidden/>
    <w:rsid w:val="002167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Kivleniece</dc:creator>
  <cp:lastModifiedBy>Iveta Bulāne</cp:lastModifiedBy>
  <cp:revision>2</cp:revision>
  <cp:lastPrinted>2024-02-01T07:26:00Z</cp:lastPrinted>
  <dcterms:created xsi:type="dcterms:W3CDTF">2024-06-20T10:38:00Z</dcterms:created>
  <dcterms:modified xsi:type="dcterms:W3CDTF">2024-06-20T10:38:00Z</dcterms:modified>
</cp:coreProperties>
</file>