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96E5" w14:textId="77777777" w:rsidR="00CB5470" w:rsidRDefault="00CB5470" w:rsidP="000E02D5">
      <w:pPr>
        <w:pStyle w:val="Pamatteksts"/>
        <w:rPr>
          <w:b/>
          <w:sz w:val="26"/>
          <w:szCs w:val="26"/>
        </w:rPr>
      </w:pPr>
    </w:p>
    <w:p w14:paraId="42D9B073" w14:textId="77777777" w:rsidR="00CB5470" w:rsidRDefault="00CB5470" w:rsidP="00CB5470">
      <w:pPr>
        <w:pStyle w:val="Pamatteksts"/>
        <w:ind w:firstLine="720"/>
        <w:jc w:val="center"/>
        <w:rPr>
          <w:b/>
          <w:bCs/>
          <w:iCs/>
          <w:noProof/>
          <w:color w:val="000000"/>
          <w:sz w:val="26"/>
        </w:rPr>
      </w:pPr>
      <w:r>
        <w:rPr>
          <w:b/>
          <w:bCs/>
          <w:noProof/>
          <w:sz w:val="26"/>
          <w:szCs w:val="26"/>
          <w:lang w:eastAsia="en-US"/>
        </w:rPr>
        <w:t>Konkurs</w:t>
      </w:r>
      <w:r w:rsidRPr="00F86F1A">
        <w:rPr>
          <w:b/>
          <w:bCs/>
          <w:noProof/>
          <w:sz w:val="26"/>
          <w:szCs w:val="26"/>
          <w:lang w:eastAsia="en-US"/>
        </w:rPr>
        <w:t>a</w:t>
      </w:r>
      <w:r w:rsidRPr="00F86F1A">
        <w:rPr>
          <w:b/>
          <w:bCs/>
          <w:iCs/>
          <w:noProof/>
          <w:color w:val="000000"/>
          <w:sz w:val="26"/>
        </w:rPr>
        <w:t xml:space="preserve"> “</w:t>
      </w:r>
      <w:r w:rsidRPr="00F86F1A">
        <w:rPr>
          <w:b/>
          <w:sz w:val="26"/>
          <w:szCs w:val="26"/>
        </w:rPr>
        <w:t>Līdzfinansējums privātpersonu organizētajiem Rīgas kultūras pasākumu kalendāra pasākumiem</w:t>
      </w:r>
      <w:r w:rsidRPr="00F86F1A">
        <w:rPr>
          <w:b/>
          <w:bCs/>
          <w:iCs/>
          <w:noProof/>
          <w:color w:val="000000"/>
          <w:sz w:val="26"/>
        </w:rPr>
        <w:t>”</w:t>
      </w:r>
    </w:p>
    <w:p w14:paraId="3452FCC7" w14:textId="77777777" w:rsidR="00CB5470" w:rsidRDefault="00CB5470" w:rsidP="00CB5470">
      <w:pPr>
        <w:pStyle w:val="Pamatteksts"/>
        <w:ind w:firstLine="720"/>
        <w:jc w:val="center"/>
        <w:rPr>
          <w:b/>
          <w:bCs/>
          <w:noProof/>
          <w:sz w:val="26"/>
          <w:szCs w:val="26"/>
          <w:lang w:eastAsia="en-US"/>
        </w:rPr>
      </w:pPr>
      <w:r>
        <w:rPr>
          <w:b/>
          <w:bCs/>
          <w:noProof/>
          <w:sz w:val="26"/>
          <w:szCs w:val="26"/>
          <w:lang w:eastAsia="en-US"/>
        </w:rPr>
        <w:t>2023. gada vadlīnijas</w:t>
      </w:r>
    </w:p>
    <w:p w14:paraId="6EB81F54" w14:textId="77777777" w:rsidR="00CB5470" w:rsidRPr="002724F4" w:rsidRDefault="00CB5470" w:rsidP="00CB5470">
      <w:pPr>
        <w:pStyle w:val="Pamatteksts"/>
        <w:ind w:firstLine="720"/>
        <w:jc w:val="center"/>
        <w:rPr>
          <w:bCs/>
          <w:noProof/>
          <w:sz w:val="26"/>
          <w:szCs w:val="26"/>
          <w:lang w:eastAsia="en-US"/>
        </w:rPr>
      </w:pPr>
      <w:r w:rsidRPr="002724F4">
        <w:rPr>
          <w:bCs/>
          <w:iCs/>
          <w:noProof/>
          <w:color w:val="000000"/>
          <w:sz w:val="26"/>
        </w:rPr>
        <w:t>(Rīgas domes Izglītības, kultūras un sporta departamenta 02.02.2023. nolikums Nr.DIKS-22-17-nos)</w:t>
      </w:r>
    </w:p>
    <w:p w14:paraId="2896CCD5" w14:textId="77777777" w:rsidR="00CB5470" w:rsidRPr="002724F4" w:rsidRDefault="00CB5470" w:rsidP="00CB5470">
      <w:pPr>
        <w:pStyle w:val="Pamatteksts"/>
        <w:ind w:firstLine="720"/>
        <w:jc w:val="center"/>
        <w:rPr>
          <w:b/>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3567"/>
        <w:gridCol w:w="6492"/>
        <w:gridCol w:w="2126"/>
        <w:gridCol w:w="1984"/>
      </w:tblGrid>
      <w:tr w:rsidR="00CB5470" w:rsidRPr="00BF7C9A" w14:paraId="1C0C62E2" w14:textId="77777777" w:rsidTr="00C5119E">
        <w:trPr>
          <w:trHeight w:val="816"/>
        </w:trPr>
        <w:tc>
          <w:tcPr>
            <w:tcW w:w="681" w:type="dxa"/>
            <w:vAlign w:val="center"/>
          </w:tcPr>
          <w:p w14:paraId="3C3CCFD6" w14:textId="77777777" w:rsidR="00CB5470" w:rsidRPr="002724F4" w:rsidRDefault="00CB5470" w:rsidP="005B652A">
            <w:pPr>
              <w:pStyle w:val="Pamatteksts"/>
              <w:ind w:left="-57" w:right="-57"/>
              <w:jc w:val="center"/>
              <w:rPr>
                <w:b/>
                <w:sz w:val="26"/>
                <w:szCs w:val="26"/>
              </w:rPr>
            </w:pPr>
            <w:r w:rsidRPr="002724F4">
              <w:rPr>
                <w:b/>
                <w:sz w:val="26"/>
                <w:szCs w:val="26"/>
              </w:rPr>
              <w:t>Nr.</w:t>
            </w:r>
          </w:p>
          <w:p w14:paraId="03FE1106" w14:textId="5190CA76" w:rsidR="00CB5470" w:rsidRPr="002724F4" w:rsidRDefault="00CB5470" w:rsidP="005B652A">
            <w:pPr>
              <w:pStyle w:val="Pamatteksts"/>
              <w:ind w:left="-57" w:right="-57"/>
              <w:jc w:val="center"/>
              <w:rPr>
                <w:b/>
                <w:sz w:val="26"/>
                <w:szCs w:val="26"/>
              </w:rPr>
            </w:pPr>
            <w:r w:rsidRPr="002724F4">
              <w:rPr>
                <w:b/>
                <w:sz w:val="26"/>
                <w:szCs w:val="26"/>
              </w:rPr>
              <w:t>p.k.</w:t>
            </w:r>
          </w:p>
        </w:tc>
        <w:tc>
          <w:tcPr>
            <w:tcW w:w="3567" w:type="dxa"/>
            <w:vAlign w:val="center"/>
          </w:tcPr>
          <w:p w14:paraId="44DFC335" w14:textId="77777777" w:rsidR="00CB5470" w:rsidRPr="002724F4" w:rsidRDefault="00CB5470" w:rsidP="00EB0F27">
            <w:pPr>
              <w:pStyle w:val="Pamatteksts"/>
              <w:jc w:val="center"/>
              <w:rPr>
                <w:b/>
                <w:sz w:val="26"/>
                <w:szCs w:val="26"/>
              </w:rPr>
            </w:pPr>
            <w:r w:rsidRPr="002724F4">
              <w:rPr>
                <w:b/>
                <w:sz w:val="26"/>
                <w:szCs w:val="26"/>
              </w:rPr>
              <w:t>Konkursa tematiskās sadaļas</w:t>
            </w:r>
          </w:p>
        </w:tc>
        <w:tc>
          <w:tcPr>
            <w:tcW w:w="6492" w:type="dxa"/>
            <w:vAlign w:val="center"/>
          </w:tcPr>
          <w:p w14:paraId="40C068BB" w14:textId="77777777" w:rsidR="00C5119E" w:rsidRDefault="00CB5470" w:rsidP="00EB0F27">
            <w:pPr>
              <w:pStyle w:val="Pamatteksts"/>
              <w:jc w:val="center"/>
              <w:rPr>
                <w:b/>
                <w:sz w:val="26"/>
                <w:szCs w:val="26"/>
              </w:rPr>
            </w:pPr>
            <w:r w:rsidRPr="002724F4">
              <w:rPr>
                <w:b/>
                <w:sz w:val="26"/>
                <w:szCs w:val="26"/>
              </w:rPr>
              <w:t xml:space="preserve">Pieteikumu iesniegšanas termiņi un pasākumu </w:t>
            </w:r>
          </w:p>
          <w:p w14:paraId="5750B2A7" w14:textId="17F58372" w:rsidR="00CB5470" w:rsidRPr="002724F4" w:rsidRDefault="00CB5470" w:rsidP="00EB0F27">
            <w:pPr>
              <w:pStyle w:val="Pamatteksts"/>
              <w:jc w:val="center"/>
              <w:rPr>
                <w:b/>
                <w:sz w:val="26"/>
                <w:szCs w:val="26"/>
              </w:rPr>
            </w:pPr>
            <w:r w:rsidRPr="002724F4">
              <w:rPr>
                <w:b/>
                <w:sz w:val="26"/>
                <w:szCs w:val="26"/>
              </w:rPr>
              <w:t>programmu apraksts</w:t>
            </w:r>
          </w:p>
        </w:tc>
        <w:tc>
          <w:tcPr>
            <w:tcW w:w="2126" w:type="dxa"/>
            <w:vAlign w:val="center"/>
          </w:tcPr>
          <w:p w14:paraId="4DE287CF" w14:textId="77777777" w:rsidR="00CB5470" w:rsidRPr="002724F4" w:rsidRDefault="00CB5470" w:rsidP="00EB0F27">
            <w:pPr>
              <w:pStyle w:val="Pamatteksts"/>
              <w:jc w:val="center"/>
              <w:rPr>
                <w:b/>
                <w:sz w:val="26"/>
                <w:szCs w:val="26"/>
              </w:rPr>
            </w:pPr>
            <w:r w:rsidRPr="002724F4">
              <w:rPr>
                <w:b/>
                <w:sz w:val="26"/>
                <w:szCs w:val="26"/>
              </w:rPr>
              <w:t xml:space="preserve">Līdzfinansējuma grupa </w:t>
            </w:r>
            <w:r w:rsidRPr="002724F4">
              <w:rPr>
                <w:bCs/>
                <w:sz w:val="26"/>
                <w:szCs w:val="26"/>
              </w:rPr>
              <w:t>(saskaņā ar Nolikuma 3.4. apakšpunktu)</w:t>
            </w:r>
          </w:p>
        </w:tc>
        <w:tc>
          <w:tcPr>
            <w:tcW w:w="1984" w:type="dxa"/>
            <w:vAlign w:val="center"/>
          </w:tcPr>
          <w:p w14:paraId="0680F38F" w14:textId="3AB3ECE1" w:rsidR="00CB5470" w:rsidRPr="00BF7C9A" w:rsidRDefault="00CB5470" w:rsidP="00EB0F27">
            <w:pPr>
              <w:pStyle w:val="Pamatteksts"/>
              <w:jc w:val="center"/>
              <w:rPr>
                <w:b/>
                <w:sz w:val="26"/>
                <w:szCs w:val="26"/>
              </w:rPr>
            </w:pPr>
            <w:r w:rsidRPr="002724F4">
              <w:rPr>
                <w:b/>
                <w:sz w:val="26"/>
                <w:szCs w:val="26"/>
              </w:rPr>
              <w:t>Plānotais finansējuma apjoms (</w:t>
            </w:r>
            <w:r w:rsidRPr="002724F4">
              <w:rPr>
                <w:b/>
                <w:i/>
                <w:sz w:val="26"/>
                <w:szCs w:val="26"/>
              </w:rPr>
              <w:t>euro</w:t>
            </w:r>
            <w:r w:rsidRPr="002724F4">
              <w:rPr>
                <w:b/>
                <w:sz w:val="26"/>
                <w:szCs w:val="26"/>
              </w:rPr>
              <w:t>)</w:t>
            </w:r>
          </w:p>
        </w:tc>
      </w:tr>
      <w:tr w:rsidR="00CB5470" w:rsidRPr="000E1E80" w14:paraId="161B2962" w14:textId="77777777" w:rsidTr="000E02D5">
        <w:trPr>
          <w:trHeight w:val="544"/>
        </w:trPr>
        <w:tc>
          <w:tcPr>
            <w:tcW w:w="14850" w:type="dxa"/>
            <w:gridSpan w:val="5"/>
            <w:vAlign w:val="center"/>
          </w:tcPr>
          <w:p w14:paraId="4DC83EB9" w14:textId="79B73CC2" w:rsidR="00CB5470" w:rsidRPr="000E1E80" w:rsidRDefault="000E02D5" w:rsidP="000E02D5">
            <w:pPr>
              <w:pStyle w:val="Pamatteksts"/>
              <w:jc w:val="center"/>
              <w:rPr>
                <w:b/>
                <w:sz w:val="26"/>
                <w:szCs w:val="26"/>
                <w:u w:val="single"/>
              </w:rPr>
            </w:pPr>
            <w:bookmarkStart w:id="0" w:name="_Hlk98098658"/>
            <w:r w:rsidRPr="00B9247E">
              <w:rPr>
                <w:bCs/>
                <w:sz w:val="26"/>
                <w:szCs w:val="26"/>
              </w:rPr>
              <w:t>[</w:t>
            </w:r>
            <w:r>
              <w:rPr>
                <w:bCs/>
                <w:sz w:val="26"/>
                <w:szCs w:val="26"/>
              </w:rPr>
              <w:t>..</w:t>
            </w:r>
            <w:r w:rsidRPr="00B9247E">
              <w:rPr>
                <w:bCs/>
                <w:sz w:val="26"/>
                <w:szCs w:val="26"/>
              </w:rPr>
              <w:t>]</w:t>
            </w:r>
          </w:p>
        </w:tc>
      </w:tr>
      <w:tr w:rsidR="006E25A7" w:rsidRPr="000E1E80" w14:paraId="21721811" w14:textId="77777777" w:rsidTr="000E02D5">
        <w:trPr>
          <w:trHeight w:val="544"/>
        </w:trPr>
        <w:tc>
          <w:tcPr>
            <w:tcW w:w="14850" w:type="dxa"/>
            <w:gridSpan w:val="5"/>
            <w:vAlign w:val="center"/>
          </w:tcPr>
          <w:p w14:paraId="2806A198" w14:textId="176779AD" w:rsidR="006E25A7" w:rsidRPr="00B9247E" w:rsidRDefault="006E25A7" w:rsidP="000E02D5">
            <w:pPr>
              <w:pStyle w:val="Pamatteksts"/>
              <w:jc w:val="center"/>
              <w:rPr>
                <w:bCs/>
                <w:sz w:val="26"/>
                <w:szCs w:val="26"/>
              </w:rPr>
            </w:pPr>
            <w:r w:rsidRPr="00B9247E">
              <w:rPr>
                <w:bCs/>
                <w:sz w:val="26"/>
                <w:szCs w:val="26"/>
              </w:rPr>
              <w:t>[</w:t>
            </w:r>
            <w:r>
              <w:rPr>
                <w:bCs/>
                <w:sz w:val="26"/>
                <w:szCs w:val="26"/>
              </w:rPr>
              <w:t>..</w:t>
            </w:r>
            <w:r w:rsidRPr="00B9247E">
              <w:rPr>
                <w:bCs/>
                <w:sz w:val="26"/>
                <w:szCs w:val="26"/>
              </w:rPr>
              <w:t>]</w:t>
            </w:r>
          </w:p>
        </w:tc>
      </w:tr>
      <w:tr w:rsidR="00CB5470" w:rsidRPr="000E1E80" w14:paraId="2EF4BC22" w14:textId="77777777" w:rsidTr="00EB0F27">
        <w:trPr>
          <w:trHeight w:val="816"/>
        </w:trPr>
        <w:tc>
          <w:tcPr>
            <w:tcW w:w="14850" w:type="dxa"/>
            <w:gridSpan w:val="5"/>
          </w:tcPr>
          <w:p w14:paraId="2DB24ADF" w14:textId="77777777" w:rsidR="006E25A7" w:rsidRPr="000E1E80" w:rsidRDefault="006E25A7" w:rsidP="006E25A7">
            <w:pPr>
              <w:pStyle w:val="Pamatteksts"/>
              <w:spacing w:before="80"/>
              <w:jc w:val="center"/>
              <w:rPr>
                <w:b/>
                <w:sz w:val="26"/>
                <w:szCs w:val="26"/>
                <w:u w:val="single"/>
              </w:rPr>
            </w:pPr>
            <w:bookmarkStart w:id="1" w:name="_Hlk98098667"/>
            <w:bookmarkEnd w:id="0"/>
            <w:r w:rsidRPr="000E1E80">
              <w:rPr>
                <w:b/>
                <w:sz w:val="26"/>
                <w:szCs w:val="26"/>
                <w:u w:val="single"/>
              </w:rPr>
              <w:t xml:space="preserve">Pieteikumu iesniegšana </w:t>
            </w:r>
          </w:p>
          <w:p w14:paraId="2BEF273A" w14:textId="529EFA84" w:rsidR="006E25A7" w:rsidRPr="000E1E80" w:rsidRDefault="006E25A7" w:rsidP="006E25A7">
            <w:pPr>
              <w:pStyle w:val="Pamatteksts"/>
              <w:jc w:val="center"/>
              <w:rPr>
                <w:sz w:val="26"/>
                <w:szCs w:val="26"/>
              </w:rPr>
            </w:pPr>
            <w:r w:rsidRPr="000E1E80">
              <w:rPr>
                <w:b/>
                <w:sz w:val="26"/>
                <w:szCs w:val="26"/>
              </w:rPr>
              <w:t xml:space="preserve">Konkursa </w:t>
            </w:r>
            <w:r>
              <w:rPr>
                <w:b/>
                <w:sz w:val="26"/>
                <w:szCs w:val="26"/>
              </w:rPr>
              <w:t>4</w:t>
            </w:r>
            <w:r w:rsidRPr="000E1E80">
              <w:rPr>
                <w:b/>
                <w:sz w:val="26"/>
                <w:szCs w:val="26"/>
              </w:rPr>
              <w:t xml:space="preserve">. tematiskajā sadaļā </w:t>
            </w:r>
          </w:p>
          <w:p w14:paraId="7E1CB911" w14:textId="10C0AA39" w:rsidR="00CB5470" w:rsidRPr="000E1E80" w:rsidRDefault="006E25A7" w:rsidP="006E25A7">
            <w:pPr>
              <w:pStyle w:val="Pamatteksts"/>
              <w:spacing w:after="80"/>
              <w:jc w:val="center"/>
              <w:rPr>
                <w:b/>
                <w:sz w:val="24"/>
                <w:szCs w:val="24"/>
              </w:rPr>
            </w:pPr>
            <w:r w:rsidRPr="000E1E80">
              <w:rPr>
                <w:b/>
                <w:sz w:val="26"/>
                <w:szCs w:val="26"/>
              </w:rPr>
              <w:t xml:space="preserve"> līdz 202</w:t>
            </w:r>
            <w:r>
              <w:rPr>
                <w:b/>
                <w:sz w:val="26"/>
                <w:szCs w:val="26"/>
              </w:rPr>
              <w:t>3</w:t>
            </w:r>
            <w:r w:rsidRPr="000E1E80">
              <w:rPr>
                <w:b/>
                <w:sz w:val="26"/>
                <w:szCs w:val="26"/>
              </w:rPr>
              <w:t xml:space="preserve">. gada </w:t>
            </w:r>
            <w:r>
              <w:rPr>
                <w:b/>
                <w:sz w:val="26"/>
                <w:szCs w:val="26"/>
              </w:rPr>
              <w:t>31</w:t>
            </w:r>
            <w:r w:rsidRPr="000E1E80">
              <w:rPr>
                <w:b/>
                <w:sz w:val="26"/>
                <w:szCs w:val="26"/>
              </w:rPr>
              <w:t xml:space="preserve">. </w:t>
            </w:r>
            <w:r>
              <w:rPr>
                <w:b/>
                <w:sz w:val="26"/>
                <w:szCs w:val="26"/>
              </w:rPr>
              <w:t>maija</w:t>
            </w:r>
            <w:r w:rsidRPr="000E1E80">
              <w:rPr>
                <w:b/>
                <w:sz w:val="26"/>
                <w:szCs w:val="26"/>
              </w:rPr>
              <w:t xml:space="preserve"> plkst. 12.00</w:t>
            </w:r>
          </w:p>
        </w:tc>
      </w:tr>
      <w:tr w:rsidR="006E25A7" w:rsidRPr="000E1E80" w14:paraId="5B8F2AFE" w14:textId="77777777" w:rsidTr="00C5119E">
        <w:trPr>
          <w:trHeight w:val="551"/>
        </w:trPr>
        <w:tc>
          <w:tcPr>
            <w:tcW w:w="681" w:type="dxa"/>
            <w:vAlign w:val="center"/>
          </w:tcPr>
          <w:p w14:paraId="7DE24109" w14:textId="276E207D" w:rsidR="006E25A7" w:rsidRPr="000E1E80" w:rsidRDefault="006E25A7" w:rsidP="006E25A7">
            <w:pPr>
              <w:pStyle w:val="Pamatteksts"/>
              <w:jc w:val="center"/>
              <w:rPr>
                <w:bCs/>
                <w:sz w:val="26"/>
                <w:szCs w:val="26"/>
              </w:rPr>
            </w:pPr>
            <w:r>
              <w:rPr>
                <w:bCs/>
                <w:sz w:val="26"/>
                <w:szCs w:val="26"/>
              </w:rPr>
              <w:t>4.</w:t>
            </w:r>
          </w:p>
        </w:tc>
        <w:tc>
          <w:tcPr>
            <w:tcW w:w="3567" w:type="dxa"/>
            <w:vAlign w:val="center"/>
          </w:tcPr>
          <w:p w14:paraId="6E644630" w14:textId="46354768" w:rsidR="006E25A7" w:rsidRPr="000E1E80" w:rsidRDefault="006E25A7" w:rsidP="006E25A7">
            <w:pPr>
              <w:pStyle w:val="Pamatteksts"/>
              <w:jc w:val="center"/>
              <w:rPr>
                <w:sz w:val="26"/>
                <w:szCs w:val="26"/>
              </w:rPr>
            </w:pPr>
            <w:r w:rsidRPr="000E1E80">
              <w:rPr>
                <w:sz w:val="26"/>
                <w:szCs w:val="26"/>
              </w:rPr>
              <w:t>202</w:t>
            </w:r>
            <w:r>
              <w:rPr>
                <w:sz w:val="26"/>
                <w:szCs w:val="26"/>
              </w:rPr>
              <w:t>3</w:t>
            </w:r>
            <w:r w:rsidRPr="000E1E80">
              <w:rPr>
                <w:sz w:val="26"/>
                <w:szCs w:val="26"/>
              </w:rPr>
              <w:t>. gada Rīgas vasaras kultūras programmas pasākumi</w:t>
            </w:r>
            <w:r>
              <w:rPr>
                <w:sz w:val="26"/>
                <w:szCs w:val="26"/>
              </w:rPr>
              <w:t xml:space="preserve"> “Juglas apkaimes svētki” un “Vecāķu apkaimes svētki”</w:t>
            </w:r>
          </w:p>
        </w:tc>
        <w:tc>
          <w:tcPr>
            <w:tcW w:w="6492" w:type="dxa"/>
            <w:vAlign w:val="center"/>
          </w:tcPr>
          <w:p w14:paraId="17E5A257" w14:textId="1DF5D79F" w:rsidR="006E25A7" w:rsidRPr="000E1E80" w:rsidRDefault="006E25A7" w:rsidP="006E25A7">
            <w:pPr>
              <w:pStyle w:val="Pamatteksts"/>
              <w:spacing w:after="120"/>
              <w:rPr>
                <w:sz w:val="26"/>
                <w:szCs w:val="26"/>
              </w:rPr>
            </w:pPr>
            <w:r w:rsidRPr="000E1E80">
              <w:rPr>
                <w:sz w:val="26"/>
                <w:szCs w:val="26"/>
              </w:rPr>
              <w:t>Daudzveidīgi un plašai mērķauditorijai, t.sk. ģimeņu un bērnu, jauniešu auditorijai paredzēti kultūras pasākumi publiskajā ārtelpā pilsētas apkaimēs saskaņā ar pasākumu programm</w:t>
            </w:r>
            <w:r>
              <w:rPr>
                <w:sz w:val="26"/>
                <w:szCs w:val="26"/>
              </w:rPr>
              <w:t>as</w:t>
            </w:r>
            <w:r w:rsidRPr="000E1E80">
              <w:rPr>
                <w:sz w:val="26"/>
                <w:szCs w:val="26"/>
              </w:rPr>
              <w:t xml:space="preserve"> aprakstu </w:t>
            </w:r>
            <w:r w:rsidRPr="00C5119E">
              <w:rPr>
                <w:b/>
                <w:bCs/>
                <w:sz w:val="26"/>
                <w:szCs w:val="26"/>
              </w:rPr>
              <w:t>(</w:t>
            </w:r>
            <w:r w:rsidRPr="000E1E80">
              <w:rPr>
                <w:b/>
                <w:bCs/>
                <w:sz w:val="26"/>
                <w:szCs w:val="26"/>
              </w:rPr>
              <w:t xml:space="preserve">Vadlīniju </w:t>
            </w:r>
            <w:r>
              <w:rPr>
                <w:b/>
                <w:bCs/>
                <w:sz w:val="26"/>
                <w:szCs w:val="26"/>
              </w:rPr>
              <w:t>3. </w:t>
            </w:r>
            <w:r w:rsidRPr="000E1E80">
              <w:rPr>
                <w:b/>
                <w:bCs/>
                <w:sz w:val="26"/>
                <w:szCs w:val="26"/>
              </w:rPr>
              <w:t>pielikums)</w:t>
            </w:r>
            <w:r w:rsidRPr="00446FFC">
              <w:rPr>
                <w:sz w:val="26"/>
                <w:szCs w:val="26"/>
              </w:rPr>
              <w:t>.</w:t>
            </w:r>
          </w:p>
        </w:tc>
        <w:tc>
          <w:tcPr>
            <w:tcW w:w="2126" w:type="dxa"/>
            <w:vAlign w:val="center"/>
          </w:tcPr>
          <w:p w14:paraId="5F91A3AB" w14:textId="5561AA96" w:rsidR="006E25A7" w:rsidRPr="000E1E80" w:rsidRDefault="006E25A7" w:rsidP="006E25A7">
            <w:pPr>
              <w:pStyle w:val="Pamatteksts"/>
              <w:jc w:val="center"/>
              <w:rPr>
                <w:b/>
                <w:sz w:val="24"/>
                <w:szCs w:val="24"/>
              </w:rPr>
            </w:pPr>
            <w:r w:rsidRPr="000E1E80">
              <w:rPr>
                <w:b/>
                <w:sz w:val="24"/>
                <w:szCs w:val="24"/>
              </w:rPr>
              <w:t>“</w:t>
            </w:r>
            <w:r>
              <w:rPr>
                <w:b/>
                <w:sz w:val="24"/>
                <w:szCs w:val="24"/>
              </w:rPr>
              <w:t>B</w:t>
            </w:r>
            <w:r w:rsidRPr="000E1E80">
              <w:rPr>
                <w:b/>
                <w:sz w:val="24"/>
                <w:szCs w:val="24"/>
              </w:rPr>
              <w:t>” grupa</w:t>
            </w:r>
          </w:p>
        </w:tc>
        <w:tc>
          <w:tcPr>
            <w:tcW w:w="1984" w:type="dxa"/>
            <w:vAlign w:val="center"/>
          </w:tcPr>
          <w:p w14:paraId="7140BC92" w14:textId="2FE808EE" w:rsidR="006E25A7" w:rsidRPr="000E1E80" w:rsidRDefault="006E25A7" w:rsidP="006E25A7">
            <w:pPr>
              <w:pStyle w:val="Pamatteksts"/>
              <w:jc w:val="center"/>
              <w:rPr>
                <w:b/>
                <w:sz w:val="24"/>
                <w:szCs w:val="24"/>
              </w:rPr>
            </w:pPr>
            <w:r>
              <w:rPr>
                <w:b/>
                <w:sz w:val="24"/>
                <w:szCs w:val="24"/>
              </w:rPr>
              <w:t>100 000</w:t>
            </w:r>
          </w:p>
        </w:tc>
      </w:tr>
      <w:bookmarkEnd w:id="1"/>
    </w:tbl>
    <w:p w14:paraId="11BDF851" w14:textId="77777777" w:rsidR="00CB5470" w:rsidRDefault="00CB5470" w:rsidP="00CB5470">
      <w:pPr>
        <w:pStyle w:val="Pamatteksts"/>
        <w:ind w:firstLine="720"/>
        <w:jc w:val="center"/>
        <w:rPr>
          <w:b/>
          <w:sz w:val="26"/>
          <w:szCs w:val="26"/>
        </w:rPr>
      </w:pPr>
    </w:p>
    <w:p w14:paraId="483EC81F" w14:textId="77777777" w:rsidR="00C5119E" w:rsidRDefault="00C5119E" w:rsidP="00CB5470">
      <w:pPr>
        <w:ind w:right="43"/>
        <w:rPr>
          <w:noProof/>
          <w:sz w:val="26"/>
          <w:szCs w:val="26"/>
        </w:rPr>
      </w:pPr>
    </w:p>
    <w:p w14:paraId="177D0887" w14:textId="77777777" w:rsidR="00C5119E" w:rsidRPr="00D64186" w:rsidRDefault="00C5119E" w:rsidP="00C5119E">
      <w:r w:rsidRPr="00D64186">
        <w:t>Levite 67043689</w:t>
      </w:r>
    </w:p>
    <w:p w14:paraId="15A5BBCA" w14:textId="419A85BA" w:rsidR="00572DF1" w:rsidRPr="000E02D5" w:rsidRDefault="00C5119E" w:rsidP="000E02D5">
      <w:pPr>
        <w:sectPr w:rsidR="00572DF1" w:rsidRPr="000E02D5" w:rsidSect="000E02D5">
          <w:footerReference w:type="default" r:id="rId8"/>
          <w:pgSz w:w="16838" w:h="11906" w:orient="landscape"/>
          <w:pgMar w:top="1418" w:right="1134" w:bottom="567" w:left="1134" w:header="709" w:footer="709" w:gutter="0"/>
          <w:cols w:space="708"/>
          <w:titlePg/>
          <w:docGrid w:linePitch="360"/>
        </w:sectPr>
      </w:pPr>
      <w:r w:rsidRPr="00D64186">
        <w:t>Ermansone 67043649</w:t>
      </w:r>
    </w:p>
    <w:p w14:paraId="7E8E48AD" w14:textId="77777777" w:rsidR="00786B95" w:rsidRPr="00F75059" w:rsidRDefault="00786B95" w:rsidP="000E02D5">
      <w:pPr>
        <w:rPr>
          <w:rFonts w:eastAsia="Times New Roman"/>
          <w:lang w:eastAsia="lv-LV"/>
        </w:rPr>
      </w:pPr>
    </w:p>
    <w:p w14:paraId="4625C5F5" w14:textId="77777777" w:rsidR="006E25A7" w:rsidRPr="006E25A7" w:rsidRDefault="006E25A7" w:rsidP="006E25A7">
      <w:pPr>
        <w:pBdr>
          <w:top w:val="nil"/>
          <w:left w:val="nil"/>
          <w:bottom w:val="nil"/>
          <w:right w:val="nil"/>
          <w:between w:val="nil"/>
        </w:pBdr>
        <w:tabs>
          <w:tab w:val="left" w:pos="1843"/>
        </w:tabs>
        <w:ind w:right="-2"/>
        <w:jc w:val="center"/>
        <w:rPr>
          <w:color w:val="000000"/>
          <w:sz w:val="26"/>
          <w:szCs w:val="26"/>
        </w:rPr>
      </w:pPr>
      <w:r w:rsidRPr="006E25A7">
        <w:rPr>
          <w:color w:val="000000"/>
          <w:sz w:val="26"/>
          <w:szCs w:val="26"/>
        </w:rPr>
        <w:t xml:space="preserve">Konkursa “Līdzfinansējums privātpersonu organizētajiem </w:t>
      </w:r>
    </w:p>
    <w:p w14:paraId="32283480" w14:textId="77777777" w:rsidR="006E25A7" w:rsidRPr="006E25A7" w:rsidRDefault="006E25A7" w:rsidP="006E25A7">
      <w:pPr>
        <w:pBdr>
          <w:top w:val="nil"/>
          <w:left w:val="nil"/>
          <w:bottom w:val="nil"/>
          <w:right w:val="nil"/>
          <w:between w:val="nil"/>
        </w:pBdr>
        <w:tabs>
          <w:tab w:val="left" w:pos="1843"/>
        </w:tabs>
        <w:ind w:right="-2"/>
        <w:jc w:val="center"/>
        <w:rPr>
          <w:color w:val="000000"/>
          <w:sz w:val="26"/>
          <w:szCs w:val="26"/>
        </w:rPr>
      </w:pPr>
      <w:r w:rsidRPr="006E25A7">
        <w:rPr>
          <w:color w:val="000000"/>
          <w:sz w:val="26"/>
          <w:szCs w:val="26"/>
        </w:rPr>
        <w:t xml:space="preserve">Rīgas kultūras pasākumu kalendāra pasākumiem” </w:t>
      </w:r>
    </w:p>
    <w:p w14:paraId="4B72ECF0" w14:textId="77777777" w:rsidR="006E25A7" w:rsidRPr="006E25A7" w:rsidRDefault="006E25A7" w:rsidP="006E25A7">
      <w:pPr>
        <w:pBdr>
          <w:top w:val="nil"/>
          <w:left w:val="nil"/>
          <w:bottom w:val="nil"/>
          <w:right w:val="nil"/>
          <w:between w:val="nil"/>
        </w:pBdr>
        <w:tabs>
          <w:tab w:val="left" w:pos="1843"/>
        </w:tabs>
        <w:ind w:right="-2"/>
        <w:jc w:val="center"/>
        <w:rPr>
          <w:color w:val="000000"/>
          <w:sz w:val="26"/>
          <w:szCs w:val="26"/>
        </w:rPr>
      </w:pPr>
      <w:r w:rsidRPr="006E25A7">
        <w:rPr>
          <w:color w:val="000000"/>
          <w:sz w:val="26"/>
          <w:szCs w:val="26"/>
        </w:rPr>
        <w:t>tematiskās sadaļas “2023. gada Rīgas vasaras kultūras programmas pasākumi</w:t>
      </w:r>
    </w:p>
    <w:p w14:paraId="12F8963F" w14:textId="77777777" w:rsidR="006E25A7" w:rsidRPr="009924C6" w:rsidRDefault="006E25A7" w:rsidP="006E25A7">
      <w:pPr>
        <w:pBdr>
          <w:top w:val="nil"/>
          <w:left w:val="nil"/>
          <w:bottom w:val="nil"/>
          <w:right w:val="nil"/>
          <w:between w:val="nil"/>
        </w:pBdr>
        <w:tabs>
          <w:tab w:val="left" w:pos="1843"/>
        </w:tabs>
        <w:ind w:right="-2"/>
        <w:jc w:val="center"/>
        <w:rPr>
          <w:b/>
          <w:bCs/>
          <w:color w:val="000000"/>
          <w:sz w:val="26"/>
          <w:szCs w:val="26"/>
        </w:rPr>
      </w:pPr>
      <w:r w:rsidRPr="009924C6">
        <w:rPr>
          <w:b/>
          <w:bCs/>
          <w:color w:val="000000"/>
          <w:sz w:val="26"/>
          <w:szCs w:val="26"/>
        </w:rPr>
        <w:t xml:space="preserve"> “Juglas apkaimes svētki” un “Vecāķu apkaimes svētki””</w:t>
      </w:r>
    </w:p>
    <w:p w14:paraId="65A8A74E" w14:textId="77777777" w:rsidR="006E25A7" w:rsidRPr="00B545ED" w:rsidRDefault="006E25A7" w:rsidP="006E25A7">
      <w:pPr>
        <w:tabs>
          <w:tab w:val="left" w:pos="1843"/>
        </w:tabs>
        <w:ind w:right="-2"/>
        <w:jc w:val="center"/>
        <w:rPr>
          <w:b/>
          <w:sz w:val="26"/>
          <w:szCs w:val="26"/>
        </w:rPr>
      </w:pPr>
      <w:r w:rsidRPr="00152A44">
        <w:rPr>
          <w:b/>
          <w:sz w:val="26"/>
          <w:szCs w:val="26"/>
        </w:rPr>
        <w:t>Pasākuma programma/ apraksts</w:t>
      </w:r>
    </w:p>
    <w:p w14:paraId="122752ED" w14:textId="77777777" w:rsidR="006E25A7" w:rsidRPr="00152A44" w:rsidRDefault="006E25A7" w:rsidP="006E25A7">
      <w:pPr>
        <w:tabs>
          <w:tab w:val="left" w:pos="1843"/>
        </w:tabs>
        <w:ind w:right="-2"/>
        <w:jc w:val="both"/>
        <w:rPr>
          <w:sz w:val="26"/>
          <w:szCs w:val="26"/>
        </w:rPr>
      </w:pPr>
    </w:p>
    <w:p w14:paraId="09A4FDAE" w14:textId="77777777" w:rsidR="006E25A7" w:rsidRPr="00152A44" w:rsidRDefault="006E25A7" w:rsidP="00D136E6">
      <w:pPr>
        <w:tabs>
          <w:tab w:val="left" w:pos="709"/>
        </w:tabs>
        <w:ind w:right="-2"/>
        <w:jc w:val="center"/>
        <w:rPr>
          <w:b/>
          <w:sz w:val="26"/>
          <w:szCs w:val="26"/>
        </w:rPr>
      </w:pPr>
      <w:r w:rsidRPr="00152A44">
        <w:rPr>
          <w:sz w:val="26"/>
          <w:szCs w:val="26"/>
        </w:rPr>
        <w:t>Pasākumu</w:t>
      </w:r>
      <w:r>
        <w:rPr>
          <w:sz w:val="26"/>
          <w:szCs w:val="26"/>
        </w:rPr>
        <w:t xml:space="preserve"> programmas</w:t>
      </w:r>
      <w:r w:rsidRPr="00152A44">
        <w:rPr>
          <w:sz w:val="26"/>
          <w:szCs w:val="26"/>
        </w:rPr>
        <w:t xml:space="preserve"> norises laiks </w:t>
      </w:r>
      <w:r>
        <w:rPr>
          <w:b/>
          <w:sz w:val="26"/>
          <w:szCs w:val="26"/>
        </w:rPr>
        <w:t>12.08.2023. un</w:t>
      </w:r>
      <w:r w:rsidRPr="00152A44">
        <w:rPr>
          <w:b/>
          <w:sz w:val="26"/>
          <w:szCs w:val="26"/>
        </w:rPr>
        <w:t xml:space="preserve"> </w:t>
      </w:r>
      <w:r>
        <w:rPr>
          <w:b/>
          <w:sz w:val="26"/>
          <w:szCs w:val="26"/>
        </w:rPr>
        <w:t>26.08.2023.</w:t>
      </w:r>
    </w:p>
    <w:p w14:paraId="19A4BCCD" w14:textId="77777777" w:rsidR="006E25A7" w:rsidRPr="00152A44" w:rsidRDefault="006E25A7" w:rsidP="006E25A7">
      <w:pPr>
        <w:tabs>
          <w:tab w:val="left" w:pos="1134"/>
          <w:tab w:val="left" w:pos="1843"/>
        </w:tabs>
        <w:ind w:right="-2"/>
        <w:jc w:val="both"/>
        <w:rPr>
          <w:b/>
          <w:sz w:val="26"/>
          <w:szCs w:val="26"/>
        </w:rPr>
      </w:pPr>
    </w:p>
    <w:p w14:paraId="5FEBCDFA" w14:textId="77777777" w:rsidR="006E25A7" w:rsidRPr="00152A44" w:rsidRDefault="006E25A7" w:rsidP="006E25A7">
      <w:pPr>
        <w:ind w:firstLine="720"/>
        <w:jc w:val="both"/>
        <w:rPr>
          <w:sz w:val="26"/>
          <w:szCs w:val="26"/>
        </w:rPr>
      </w:pPr>
      <w:r w:rsidRPr="00152A44">
        <w:rPr>
          <w:sz w:val="26"/>
          <w:szCs w:val="26"/>
        </w:rPr>
        <w:t xml:space="preserve">2023. gada Rīgas vasaras kultūras programma (turpmāk – Programma) iecerēta kā daudzveidīgu pasākumu kopums divu mēnešu garumā no </w:t>
      </w:r>
      <w:r>
        <w:rPr>
          <w:sz w:val="26"/>
          <w:szCs w:val="26"/>
        </w:rPr>
        <w:t>10.07.</w:t>
      </w:r>
      <w:r w:rsidRPr="00152A44">
        <w:rPr>
          <w:sz w:val="26"/>
          <w:szCs w:val="26"/>
        </w:rPr>
        <w:t xml:space="preserve">2023. līdz </w:t>
      </w:r>
      <w:r>
        <w:rPr>
          <w:sz w:val="26"/>
          <w:szCs w:val="26"/>
        </w:rPr>
        <w:t>01.09.</w:t>
      </w:r>
      <w:r w:rsidRPr="00152A44">
        <w:rPr>
          <w:sz w:val="26"/>
          <w:szCs w:val="26"/>
        </w:rPr>
        <w:t>2023., turpinot 2022. gadā aizsākto “Rīgas drosmes un prieka vasaras” koncepciju. Par “Rīgas drosmes un prieka vasaras” pamatu izvirzīts galvenais svētku motīvs “Drosme un prieks dzimst, kad satiekamies”</w:t>
      </w:r>
      <w:r>
        <w:rPr>
          <w:sz w:val="26"/>
          <w:szCs w:val="26"/>
        </w:rPr>
        <w:t>,</w:t>
      </w:r>
      <w:r w:rsidRPr="00152A44">
        <w:rPr>
          <w:sz w:val="26"/>
          <w:szCs w:val="26"/>
        </w:rPr>
        <w:t xml:space="preserve"> īpašu akcentu šogad liekot uz vēstījumu “Mēs aizstāvam citus viņu cīņās par brīvību, jo zinām, ka tā ir arī mūsējā”.</w:t>
      </w:r>
    </w:p>
    <w:p w14:paraId="7449D0ED" w14:textId="77777777" w:rsidR="006E25A7" w:rsidRDefault="006E25A7" w:rsidP="006E25A7">
      <w:pPr>
        <w:pStyle w:val="Komentrateksts"/>
        <w:ind w:firstLine="720"/>
        <w:jc w:val="both"/>
        <w:rPr>
          <w:sz w:val="26"/>
          <w:szCs w:val="26"/>
        </w:rPr>
      </w:pPr>
      <w:r w:rsidRPr="00152A44">
        <w:rPr>
          <w:sz w:val="26"/>
          <w:szCs w:val="26"/>
        </w:rPr>
        <w:t>Programmas mērķis ir turpināt laikmetīgu un starpdisciplināru kultūras pasākumu norisi dažādās Rīgas apkaimēs, kuri</w:t>
      </w:r>
      <w:r>
        <w:rPr>
          <w:sz w:val="26"/>
          <w:szCs w:val="26"/>
        </w:rPr>
        <w:t>,</w:t>
      </w:r>
      <w:r w:rsidRPr="00152A44">
        <w:rPr>
          <w:sz w:val="26"/>
          <w:szCs w:val="26"/>
        </w:rPr>
        <w:t xml:space="preserve"> no vienas puses</w:t>
      </w:r>
      <w:r>
        <w:rPr>
          <w:sz w:val="26"/>
          <w:szCs w:val="26"/>
        </w:rPr>
        <w:t>,</w:t>
      </w:r>
      <w:r w:rsidRPr="00152A44">
        <w:rPr>
          <w:sz w:val="26"/>
          <w:szCs w:val="26"/>
        </w:rPr>
        <w:t xml:space="preserve"> aktualizē konkrētās apkaimes vēsturi un kultūru</w:t>
      </w:r>
      <w:r>
        <w:rPr>
          <w:sz w:val="26"/>
          <w:szCs w:val="26"/>
        </w:rPr>
        <w:t>, piemēram, kontekstā ar 2023. gadā izsludināto Lībiešu kultūras mantojuma gadu*</w:t>
      </w:r>
      <w:r w:rsidRPr="00D206EE">
        <w:rPr>
          <w:i/>
          <w:iCs/>
          <w:sz w:val="26"/>
          <w:szCs w:val="26"/>
        </w:rPr>
        <w:t>,</w:t>
      </w:r>
      <w:r>
        <w:t xml:space="preserve"> </w:t>
      </w:r>
      <w:r w:rsidRPr="00152A44">
        <w:rPr>
          <w:sz w:val="26"/>
          <w:szCs w:val="26"/>
        </w:rPr>
        <w:t>bet</w:t>
      </w:r>
      <w:r>
        <w:rPr>
          <w:sz w:val="26"/>
          <w:szCs w:val="26"/>
        </w:rPr>
        <w:t>,</w:t>
      </w:r>
      <w:r w:rsidRPr="00152A44">
        <w:rPr>
          <w:sz w:val="26"/>
          <w:szCs w:val="26"/>
        </w:rPr>
        <w:t xml:space="preserve"> no otras puses</w:t>
      </w:r>
      <w:r>
        <w:rPr>
          <w:sz w:val="26"/>
          <w:szCs w:val="26"/>
        </w:rPr>
        <w:t>,</w:t>
      </w:r>
      <w:r w:rsidRPr="00152A44">
        <w:rPr>
          <w:sz w:val="26"/>
          <w:szCs w:val="26"/>
        </w:rPr>
        <w:t xml:space="preserve"> piedāvā starptautiski aktuālu un iedzīvotājus iesaistošu un pilsonisko aktīvismu raisošu programmu. </w:t>
      </w:r>
    </w:p>
    <w:p w14:paraId="4EE0FD85" w14:textId="77777777" w:rsidR="006E25A7" w:rsidRPr="00066AD1" w:rsidRDefault="006E25A7" w:rsidP="006E25A7">
      <w:pPr>
        <w:pStyle w:val="Komentrateksts"/>
        <w:ind w:firstLine="720"/>
        <w:jc w:val="both"/>
        <w:rPr>
          <w:sz w:val="26"/>
          <w:szCs w:val="26"/>
        </w:rPr>
      </w:pPr>
    </w:p>
    <w:tbl>
      <w:tblPr>
        <w:tblW w:w="49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0"/>
        <w:gridCol w:w="2486"/>
        <w:gridCol w:w="1681"/>
        <w:gridCol w:w="4824"/>
      </w:tblGrid>
      <w:tr w:rsidR="006E25A7" w14:paraId="480FA7B7" w14:textId="77777777" w:rsidTr="0063069A">
        <w:trPr>
          <w:jc w:val="center"/>
        </w:trPr>
        <w:tc>
          <w:tcPr>
            <w:tcW w:w="288" w:type="pct"/>
            <w:shd w:val="clear" w:color="auto" w:fill="auto"/>
            <w:vAlign w:val="center"/>
          </w:tcPr>
          <w:p w14:paraId="286AC709" w14:textId="77777777" w:rsidR="006E25A7" w:rsidRPr="00B4228E" w:rsidRDefault="006E25A7" w:rsidP="0063069A">
            <w:pPr>
              <w:ind w:left="-57" w:right="-57"/>
              <w:jc w:val="center"/>
              <w:rPr>
                <w:color w:val="000000"/>
              </w:rPr>
            </w:pPr>
            <w:bookmarkStart w:id="2" w:name="_heading=h.gjdgxs" w:colFirst="0" w:colLast="0"/>
            <w:bookmarkEnd w:id="2"/>
            <w:r w:rsidRPr="00B4228E">
              <w:rPr>
                <w:color w:val="000000"/>
              </w:rPr>
              <w:t>Nr.</w:t>
            </w:r>
          </w:p>
          <w:p w14:paraId="23627771" w14:textId="77777777" w:rsidR="006E25A7" w:rsidRPr="00152A44" w:rsidRDefault="006E25A7" w:rsidP="0063069A">
            <w:pPr>
              <w:ind w:left="-57" w:right="-57"/>
              <w:jc w:val="center"/>
              <w:rPr>
                <w:color w:val="000000"/>
                <w:sz w:val="26"/>
                <w:szCs w:val="26"/>
              </w:rPr>
            </w:pPr>
            <w:r w:rsidRPr="00B4228E">
              <w:rPr>
                <w:color w:val="000000"/>
              </w:rPr>
              <w:t>p.k.</w:t>
            </w:r>
          </w:p>
        </w:tc>
        <w:tc>
          <w:tcPr>
            <w:tcW w:w="1303" w:type="pct"/>
            <w:shd w:val="clear" w:color="auto" w:fill="auto"/>
            <w:vAlign w:val="center"/>
          </w:tcPr>
          <w:p w14:paraId="138CF55B" w14:textId="77777777" w:rsidR="006E25A7" w:rsidRPr="00B4228E" w:rsidRDefault="006E25A7" w:rsidP="0063069A">
            <w:pPr>
              <w:rPr>
                <w:color w:val="000000"/>
              </w:rPr>
            </w:pPr>
            <w:r w:rsidRPr="00B4228E">
              <w:rPr>
                <w:color w:val="000000"/>
              </w:rPr>
              <w:t>Pasākuma nosaukums</w:t>
            </w:r>
          </w:p>
        </w:tc>
        <w:tc>
          <w:tcPr>
            <w:tcW w:w="881" w:type="pct"/>
            <w:tcBorders>
              <w:bottom w:val="single" w:sz="4" w:space="0" w:color="000000"/>
            </w:tcBorders>
            <w:shd w:val="clear" w:color="auto" w:fill="auto"/>
            <w:vAlign w:val="center"/>
          </w:tcPr>
          <w:p w14:paraId="21AD6C97" w14:textId="77777777" w:rsidR="006E25A7" w:rsidRPr="00B4228E" w:rsidRDefault="006E25A7" w:rsidP="0063069A">
            <w:pPr>
              <w:rPr>
                <w:color w:val="000000"/>
              </w:rPr>
            </w:pPr>
            <w:r w:rsidRPr="00B4228E">
              <w:rPr>
                <w:color w:val="000000"/>
              </w:rPr>
              <w:t>Pasākuma norises laiks</w:t>
            </w:r>
          </w:p>
        </w:tc>
        <w:tc>
          <w:tcPr>
            <w:tcW w:w="2528" w:type="pct"/>
            <w:tcBorders>
              <w:bottom w:val="single" w:sz="4" w:space="0" w:color="000000"/>
            </w:tcBorders>
            <w:vAlign w:val="center"/>
          </w:tcPr>
          <w:p w14:paraId="152BB01B" w14:textId="77777777" w:rsidR="006E25A7" w:rsidRPr="00B4228E" w:rsidRDefault="006E25A7" w:rsidP="0063069A">
            <w:pPr>
              <w:rPr>
                <w:color w:val="000000"/>
              </w:rPr>
            </w:pPr>
            <w:r w:rsidRPr="00B4228E">
              <w:rPr>
                <w:color w:val="000000"/>
              </w:rPr>
              <w:t>Pasākuma norises vieta</w:t>
            </w:r>
          </w:p>
        </w:tc>
      </w:tr>
      <w:tr w:rsidR="006E25A7" w14:paraId="34E0720A" w14:textId="77777777" w:rsidTr="0063069A">
        <w:trPr>
          <w:trHeight w:val="794"/>
          <w:jc w:val="center"/>
        </w:trPr>
        <w:tc>
          <w:tcPr>
            <w:tcW w:w="288" w:type="pct"/>
            <w:shd w:val="clear" w:color="auto" w:fill="auto"/>
            <w:vAlign w:val="center"/>
          </w:tcPr>
          <w:p w14:paraId="1BA20241" w14:textId="77777777" w:rsidR="006E25A7" w:rsidRPr="00152A44" w:rsidRDefault="006E25A7" w:rsidP="0063069A">
            <w:pPr>
              <w:jc w:val="center"/>
              <w:rPr>
                <w:color w:val="000000"/>
                <w:sz w:val="26"/>
                <w:szCs w:val="26"/>
              </w:rPr>
            </w:pPr>
            <w:r>
              <w:rPr>
                <w:color w:val="000000"/>
                <w:sz w:val="26"/>
                <w:szCs w:val="26"/>
              </w:rPr>
              <w:t>1</w:t>
            </w:r>
            <w:r w:rsidRPr="00152A44">
              <w:rPr>
                <w:color w:val="000000"/>
                <w:sz w:val="26"/>
                <w:szCs w:val="26"/>
              </w:rPr>
              <w:t>.</w:t>
            </w:r>
          </w:p>
        </w:tc>
        <w:tc>
          <w:tcPr>
            <w:tcW w:w="1303" w:type="pct"/>
            <w:shd w:val="clear" w:color="auto" w:fill="auto"/>
            <w:vAlign w:val="center"/>
          </w:tcPr>
          <w:p w14:paraId="313D4B3C" w14:textId="77777777" w:rsidR="006E25A7" w:rsidRPr="00FF0445" w:rsidRDefault="006E25A7" w:rsidP="0063069A">
            <w:pPr>
              <w:spacing w:before="120" w:after="120"/>
              <w:rPr>
                <w:b/>
                <w:sz w:val="26"/>
                <w:szCs w:val="26"/>
                <w:highlight w:val="yellow"/>
              </w:rPr>
            </w:pPr>
            <w:r w:rsidRPr="00FF0445">
              <w:rPr>
                <w:b/>
                <w:sz w:val="26"/>
                <w:szCs w:val="26"/>
              </w:rPr>
              <w:t xml:space="preserve">Juglas apkaimes svētki </w:t>
            </w:r>
          </w:p>
        </w:tc>
        <w:tc>
          <w:tcPr>
            <w:tcW w:w="881" w:type="pct"/>
            <w:tcBorders>
              <w:top w:val="single" w:sz="4" w:space="0" w:color="000000"/>
              <w:left w:val="nil"/>
              <w:bottom w:val="single" w:sz="4" w:space="0" w:color="000000"/>
              <w:right w:val="single" w:sz="4" w:space="0" w:color="000000"/>
            </w:tcBorders>
            <w:shd w:val="clear" w:color="auto" w:fill="auto"/>
            <w:vAlign w:val="center"/>
          </w:tcPr>
          <w:p w14:paraId="177C0B8D" w14:textId="77777777" w:rsidR="006E25A7" w:rsidRPr="00152A44" w:rsidRDefault="006E25A7" w:rsidP="0063069A">
            <w:pPr>
              <w:spacing w:before="120" w:after="120"/>
              <w:jc w:val="center"/>
              <w:rPr>
                <w:b/>
                <w:color w:val="000000"/>
                <w:sz w:val="26"/>
                <w:szCs w:val="26"/>
              </w:rPr>
            </w:pPr>
            <w:r w:rsidRPr="00152A44">
              <w:rPr>
                <w:b/>
                <w:color w:val="000000"/>
                <w:sz w:val="26"/>
                <w:szCs w:val="26"/>
              </w:rPr>
              <w:t>12.08.2023.</w:t>
            </w:r>
          </w:p>
        </w:tc>
        <w:tc>
          <w:tcPr>
            <w:tcW w:w="2528" w:type="pct"/>
            <w:tcBorders>
              <w:top w:val="single" w:sz="4" w:space="0" w:color="000000"/>
              <w:left w:val="nil"/>
              <w:bottom w:val="single" w:sz="4" w:space="0" w:color="000000"/>
              <w:right w:val="single" w:sz="4" w:space="0" w:color="000000"/>
            </w:tcBorders>
            <w:vAlign w:val="center"/>
          </w:tcPr>
          <w:p w14:paraId="0CD3D008" w14:textId="77777777" w:rsidR="006E25A7" w:rsidRPr="00152A44" w:rsidRDefault="006E25A7" w:rsidP="0063069A">
            <w:pPr>
              <w:spacing w:before="120" w:after="120"/>
              <w:rPr>
                <w:b/>
                <w:strike/>
                <w:color w:val="000000"/>
                <w:sz w:val="26"/>
                <w:szCs w:val="26"/>
              </w:rPr>
            </w:pPr>
            <w:r w:rsidRPr="00152A44">
              <w:rPr>
                <w:sz w:val="26"/>
                <w:szCs w:val="26"/>
              </w:rPr>
              <w:t>Velnezera apkārtnes teritorijā</w:t>
            </w:r>
          </w:p>
        </w:tc>
      </w:tr>
      <w:tr w:rsidR="006E25A7" w14:paraId="198A5D29" w14:textId="77777777" w:rsidTr="0063069A">
        <w:trPr>
          <w:trHeight w:val="454"/>
          <w:jc w:val="center"/>
        </w:trPr>
        <w:tc>
          <w:tcPr>
            <w:tcW w:w="288" w:type="pct"/>
            <w:shd w:val="clear" w:color="auto" w:fill="auto"/>
            <w:vAlign w:val="center"/>
          </w:tcPr>
          <w:p w14:paraId="2183A6C7" w14:textId="77777777" w:rsidR="006E25A7" w:rsidRPr="00152A44" w:rsidRDefault="006E25A7" w:rsidP="0063069A">
            <w:pPr>
              <w:jc w:val="center"/>
              <w:rPr>
                <w:color w:val="000000"/>
                <w:sz w:val="26"/>
                <w:szCs w:val="26"/>
              </w:rPr>
            </w:pPr>
            <w:r>
              <w:rPr>
                <w:color w:val="000000"/>
                <w:sz w:val="26"/>
                <w:szCs w:val="26"/>
              </w:rPr>
              <w:t>2</w:t>
            </w:r>
            <w:r w:rsidRPr="00152A44">
              <w:rPr>
                <w:color w:val="000000"/>
                <w:sz w:val="26"/>
                <w:szCs w:val="26"/>
              </w:rPr>
              <w:t>.</w:t>
            </w:r>
          </w:p>
        </w:tc>
        <w:tc>
          <w:tcPr>
            <w:tcW w:w="1303" w:type="pct"/>
            <w:shd w:val="clear" w:color="auto" w:fill="auto"/>
            <w:vAlign w:val="center"/>
          </w:tcPr>
          <w:p w14:paraId="52A1DC29" w14:textId="77777777" w:rsidR="006E25A7" w:rsidRPr="00152A44" w:rsidRDefault="006E25A7" w:rsidP="0063069A">
            <w:pPr>
              <w:spacing w:before="120" w:after="120"/>
              <w:rPr>
                <w:b/>
                <w:sz w:val="26"/>
                <w:szCs w:val="26"/>
              </w:rPr>
            </w:pPr>
            <w:r w:rsidRPr="00152A44">
              <w:rPr>
                <w:b/>
                <w:sz w:val="26"/>
                <w:szCs w:val="26"/>
              </w:rPr>
              <w:t>Vecāķu apkaimes svētki</w:t>
            </w:r>
          </w:p>
        </w:tc>
        <w:tc>
          <w:tcPr>
            <w:tcW w:w="881" w:type="pct"/>
            <w:tcBorders>
              <w:top w:val="single" w:sz="4" w:space="0" w:color="000000"/>
              <w:left w:val="nil"/>
              <w:bottom w:val="single" w:sz="4" w:space="0" w:color="000000"/>
              <w:right w:val="single" w:sz="4" w:space="0" w:color="000000"/>
            </w:tcBorders>
            <w:shd w:val="clear" w:color="auto" w:fill="auto"/>
            <w:vAlign w:val="center"/>
          </w:tcPr>
          <w:p w14:paraId="2687EFC1" w14:textId="77777777" w:rsidR="006E25A7" w:rsidRPr="00152A44" w:rsidRDefault="006E25A7" w:rsidP="0063069A">
            <w:pPr>
              <w:spacing w:before="120" w:after="120"/>
              <w:jc w:val="center"/>
              <w:rPr>
                <w:b/>
                <w:color w:val="000000"/>
                <w:sz w:val="26"/>
                <w:szCs w:val="26"/>
              </w:rPr>
            </w:pPr>
            <w:r w:rsidRPr="00152A44">
              <w:rPr>
                <w:b/>
                <w:color w:val="000000"/>
                <w:sz w:val="26"/>
                <w:szCs w:val="26"/>
              </w:rPr>
              <w:t>26.08.2023.</w:t>
            </w:r>
          </w:p>
        </w:tc>
        <w:tc>
          <w:tcPr>
            <w:tcW w:w="2528" w:type="pct"/>
            <w:tcBorders>
              <w:top w:val="single" w:sz="4" w:space="0" w:color="000000"/>
              <w:left w:val="nil"/>
              <w:bottom w:val="single" w:sz="4" w:space="0" w:color="000000"/>
              <w:right w:val="single" w:sz="4" w:space="0" w:color="000000"/>
            </w:tcBorders>
            <w:vAlign w:val="center"/>
          </w:tcPr>
          <w:p w14:paraId="4805974E" w14:textId="77777777" w:rsidR="006E25A7" w:rsidRPr="00152A44" w:rsidRDefault="006E25A7" w:rsidP="0063069A">
            <w:pPr>
              <w:spacing w:before="120" w:after="120"/>
              <w:jc w:val="both"/>
              <w:rPr>
                <w:sz w:val="26"/>
                <w:szCs w:val="26"/>
              </w:rPr>
            </w:pPr>
            <w:r w:rsidRPr="00152A44">
              <w:rPr>
                <w:sz w:val="26"/>
                <w:szCs w:val="26"/>
              </w:rPr>
              <w:t xml:space="preserve">Vecāķu promenāde, Pludmales iela sākot no Kāpu prospekta līdz pludmalei </w:t>
            </w:r>
          </w:p>
        </w:tc>
      </w:tr>
    </w:tbl>
    <w:p w14:paraId="6C24AEDB" w14:textId="77777777" w:rsidR="006E25A7" w:rsidRDefault="006E25A7" w:rsidP="006E25A7">
      <w:pPr>
        <w:ind w:firstLine="709"/>
        <w:jc w:val="both"/>
        <w:rPr>
          <w:color w:val="000000"/>
          <w:sz w:val="26"/>
          <w:szCs w:val="26"/>
          <w:u w:val="single"/>
        </w:rPr>
      </w:pPr>
    </w:p>
    <w:p w14:paraId="5654F3E7" w14:textId="77777777" w:rsidR="006E25A7" w:rsidRDefault="006E25A7" w:rsidP="006E25A7">
      <w:pPr>
        <w:ind w:firstLine="709"/>
        <w:jc w:val="both"/>
        <w:rPr>
          <w:color w:val="000000"/>
          <w:sz w:val="26"/>
          <w:szCs w:val="26"/>
          <w:u w:val="single"/>
        </w:rPr>
      </w:pPr>
      <w:r>
        <w:rPr>
          <w:color w:val="000000"/>
          <w:sz w:val="26"/>
          <w:szCs w:val="26"/>
          <w:u w:val="single"/>
        </w:rPr>
        <w:t>1</w:t>
      </w:r>
      <w:r w:rsidRPr="007B0673">
        <w:rPr>
          <w:color w:val="000000"/>
          <w:sz w:val="26"/>
          <w:szCs w:val="26"/>
          <w:u w:val="single"/>
        </w:rPr>
        <w:t>. Pretendentam, izstrādājot pieteikumu, jāņem vērā šādi nosacījumi pasākuma programmas saturam:</w:t>
      </w:r>
    </w:p>
    <w:p w14:paraId="141DD7F0" w14:textId="77777777" w:rsidR="006E25A7" w:rsidRPr="007B0673" w:rsidRDefault="006E25A7" w:rsidP="006E25A7">
      <w:pPr>
        <w:ind w:firstLine="709"/>
        <w:jc w:val="both"/>
        <w:rPr>
          <w:color w:val="000000"/>
          <w:sz w:val="26"/>
          <w:szCs w:val="26"/>
          <w:u w:val="single"/>
        </w:rPr>
      </w:pPr>
      <w:r>
        <w:rPr>
          <w:color w:val="000000"/>
          <w:sz w:val="26"/>
          <w:szCs w:val="26"/>
        </w:rPr>
        <w:t>1</w:t>
      </w:r>
      <w:r w:rsidRPr="00066AD1">
        <w:rPr>
          <w:color w:val="000000"/>
          <w:sz w:val="26"/>
          <w:szCs w:val="26"/>
        </w:rPr>
        <w:t>.1. P</w:t>
      </w:r>
      <w:r w:rsidRPr="005B1F4D">
        <w:rPr>
          <w:color w:val="000000"/>
          <w:sz w:val="26"/>
          <w:szCs w:val="26"/>
        </w:rPr>
        <w:t>asākum</w:t>
      </w:r>
      <w:r>
        <w:rPr>
          <w:color w:val="000000"/>
          <w:sz w:val="26"/>
          <w:szCs w:val="26"/>
        </w:rPr>
        <w:t>a programma tiek īstenota</w:t>
      </w:r>
      <w:r w:rsidRPr="005B1F4D">
        <w:rPr>
          <w:color w:val="000000"/>
          <w:sz w:val="26"/>
          <w:szCs w:val="26"/>
        </w:rPr>
        <w:t xml:space="preserve"> apkaimēs atbilstoši norādītajām pasākumu norises vietām un laikiem</w:t>
      </w:r>
      <w:r>
        <w:rPr>
          <w:color w:val="000000"/>
          <w:sz w:val="26"/>
          <w:szCs w:val="26"/>
        </w:rPr>
        <w:t>;</w:t>
      </w:r>
    </w:p>
    <w:p w14:paraId="57F1BEB2" w14:textId="77777777" w:rsidR="006E25A7" w:rsidRPr="007B0673" w:rsidRDefault="006E25A7" w:rsidP="006E25A7">
      <w:pPr>
        <w:tabs>
          <w:tab w:val="left" w:pos="14289"/>
        </w:tabs>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2</w:t>
      </w:r>
      <w:r w:rsidRPr="007B0673">
        <w:rPr>
          <w:color w:val="000000"/>
          <w:sz w:val="26"/>
          <w:szCs w:val="26"/>
        </w:rPr>
        <w:t>. Pasākuma programmā jāiekļauj vismaz 8-10 kultūras pasākumi (pasākumiem jāpārstāv dažādas kultūras nozares – koncertprogramma, teātra un/</w:t>
      </w:r>
      <w:r>
        <w:rPr>
          <w:color w:val="000000"/>
          <w:sz w:val="26"/>
          <w:szCs w:val="26"/>
        </w:rPr>
        <w:t> </w:t>
      </w:r>
      <w:r w:rsidRPr="007B0673">
        <w:rPr>
          <w:color w:val="000000"/>
          <w:sz w:val="26"/>
          <w:szCs w:val="26"/>
        </w:rPr>
        <w:t>vai cirka izrāde, vizuālā māksla, radošās darbnīcas, līdzdarbošanās pasākums, u.c. formāta aktivitātes atbilstoši pasākuma norises vietai). Programmas noslēgumam jābūt muzikālai kulminācijai, piemēram, koncerts, zaļumballe vai tml. Pasākuma organizatoram jānodrošina programmas nepārtrauktība visas dienas garumā, lai pasākuma laikā vienai aktivitātei beidzoties, sāktos nākamā vai arī pasākumi notiktu paralēli, neveidojot garas pauzes starp dažādiem programmas pasākumiem</w:t>
      </w:r>
      <w:r>
        <w:rPr>
          <w:color w:val="000000"/>
          <w:sz w:val="26"/>
          <w:szCs w:val="26"/>
        </w:rPr>
        <w:t>.</w:t>
      </w:r>
      <w:r w:rsidRPr="007B0673">
        <w:rPr>
          <w:color w:val="000000"/>
          <w:sz w:val="26"/>
          <w:szCs w:val="26"/>
        </w:rPr>
        <w:t>;</w:t>
      </w:r>
    </w:p>
    <w:p w14:paraId="702D8874"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3</w:t>
      </w:r>
      <w:r w:rsidRPr="007B0673">
        <w:rPr>
          <w:color w:val="000000"/>
          <w:sz w:val="26"/>
          <w:szCs w:val="26"/>
        </w:rPr>
        <w:t>. Programmai jābūt iekļautiem vismaz 2 (diviem) pasākumiem ar profesionā</w:t>
      </w:r>
      <w:r w:rsidRPr="0096065B">
        <w:rPr>
          <w:color w:val="000000"/>
          <w:sz w:val="26"/>
          <w:szCs w:val="26"/>
        </w:rPr>
        <w:t>la</w:t>
      </w:r>
      <w:r w:rsidRPr="007B0673">
        <w:rPr>
          <w:color w:val="000000"/>
          <w:sz w:val="26"/>
          <w:szCs w:val="26"/>
        </w:rPr>
        <w:t xml:space="preserve"> kolektīvu vai mākslinieku dalību, kas vērtējams kā saistošs arī potenciālajiem pilsētas apkaimes viesiem. Prasības mērķis ir nodrošināt profesionālu un augstvērtīgu satura piedāvājumu</w:t>
      </w:r>
      <w:r>
        <w:rPr>
          <w:color w:val="000000"/>
          <w:sz w:val="26"/>
          <w:szCs w:val="26"/>
        </w:rPr>
        <w:t>.</w:t>
      </w:r>
      <w:r w:rsidRPr="007B0673">
        <w:rPr>
          <w:color w:val="000000"/>
          <w:sz w:val="26"/>
          <w:szCs w:val="26"/>
        </w:rPr>
        <w:t>;</w:t>
      </w:r>
    </w:p>
    <w:p w14:paraId="1DD8C985"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4</w:t>
      </w:r>
      <w:r w:rsidRPr="007B0673">
        <w:rPr>
          <w:color w:val="000000"/>
          <w:sz w:val="26"/>
          <w:szCs w:val="26"/>
        </w:rPr>
        <w:t>. Programmai jāparedz pasākumi un līdzdalības iespējas bērniem un ģimenēm ar bērniem (piemēram, mākslinieku vadītas darbnīcas, bērnu koncerti, radošas spēles u.c.);</w:t>
      </w:r>
    </w:p>
    <w:p w14:paraId="20B7C511" w14:textId="77777777" w:rsidR="006E25A7" w:rsidRPr="007B0673" w:rsidRDefault="006E25A7" w:rsidP="006E25A7">
      <w:pPr>
        <w:ind w:firstLine="709"/>
        <w:jc w:val="both"/>
        <w:rPr>
          <w:color w:val="000000"/>
          <w:sz w:val="26"/>
          <w:szCs w:val="26"/>
        </w:rPr>
      </w:pPr>
      <w:r>
        <w:rPr>
          <w:color w:val="000000"/>
          <w:sz w:val="26"/>
          <w:szCs w:val="26"/>
        </w:rPr>
        <w:lastRenderedPageBreak/>
        <w:t>1</w:t>
      </w:r>
      <w:r w:rsidRPr="007B0673">
        <w:rPr>
          <w:color w:val="000000"/>
          <w:sz w:val="26"/>
          <w:szCs w:val="26"/>
        </w:rPr>
        <w:t>.</w:t>
      </w:r>
      <w:r>
        <w:rPr>
          <w:color w:val="000000"/>
          <w:sz w:val="26"/>
          <w:szCs w:val="26"/>
        </w:rPr>
        <w:t>5</w:t>
      </w:r>
      <w:r w:rsidRPr="007B0673">
        <w:rPr>
          <w:color w:val="000000"/>
          <w:sz w:val="26"/>
          <w:szCs w:val="26"/>
        </w:rPr>
        <w:t>. Jāparedz pasākumi, kuros tiek iesaistīti vai līdzdarbojas apkaimes iedzīvotāji (nodarbības, meistarklases u.c.);</w:t>
      </w:r>
    </w:p>
    <w:p w14:paraId="450FD72C"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6</w:t>
      </w:r>
      <w:r w:rsidRPr="007B0673">
        <w:rPr>
          <w:color w:val="000000"/>
          <w:sz w:val="26"/>
          <w:szCs w:val="26"/>
        </w:rPr>
        <w:t>. Programmai jāatspoguļo līdzsvars starp izklaides un izglītības pasākumiem un jāiekļauj vismaz viens pasākums, kas sniedz iespēju pasākuma apmeklētājiem iepazīt apkaimes vēsturi un kultūru (piemēram, audio gidi, ekskursijas ar apkaimju iedzīvotājiem vai gidiem, izstādes pilsētvidē, u.c. formāti. Var integrēt jau esošus risinājumus, piesaistot partnerus)</w:t>
      </w:r>
      <w:r>
        <w:rPr>
          <w:color w:val="000000"/>
          <w:sz w:val="26"/>
          <w:szCs w:val="26"/>
        </w:rPr>
        <w:t>.;</w:t>
      </w:r>
    </w:p>
    <w:p w14:paraId="0BBE7D18"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7</w:t>
      </w:r>
      <w:r w:rsidRPr="007B0673">
        <w:rPr>
          <w:color w:val="000000"/>
          <w:sz w:val="26"/>
          <w:szCs w:val="26"/>
        </w:rPr>
        <w:t>. Programmā jāparedz aktivitāte dialoga veicināšanai ar apkaimju iedzīvotājiem par konkrētais apkaimei aktuāliem jautājumiem, piemēram, izvietojot Apkaimju iedzīvotāju centra (</w:t>
      </w:r>
      <w:r>
        <w:rPr>
          <w:color w:val="000000"/>
          <w:sz w:val="26"/>
          <w:szCs w:val="26"/>
        </w:rPr>
        <w:t xml:space="preserve">turpmāk – </w:t>
      </w:r>
      <w:r w:rsidRPr="007B0673">
        <w:rPr>
          <w:color w:val="000000"/>
          <w:sz w:val="26"/>
          <w:szCs w:val="26"/>
        </w:rPr>
        <w:t>AIC) informatīvo telti vai tml.</w:t>
      </w:r>
      <w:r>
        <w:rPr>
          <w:color w:val="000000"/>
          <w:sz w:val="26"/>
          <w:szCs w:val="26"/>
        </w:rPr>
        <w:t>,</w:t>
      </w:r>
      <w:r w:rsidRPr="007B0673">
        <w:rPr>
          <w:color w:val="000000"/>
          <w:sz w:val="26"/>
          <w:szCs w:val="26"/>
        </w:rPr>
        <w:t xml:space="preserve"> vai organizējot diskusijas, brīvo mikrofonu ar moderatoru u.c. aktivitātes)</w:t>
      </w:r>
      <w:r>
        <w:rPr>
          <w:color w:val="000000"/>
          <w:sz w:val="26"/>
          <w:szCs w:val="26"/>
        </w:rPr>
        <w:t>.</w:t>
      </w:r>
      <w:r w:rsidRPr="007B0673">
        <w:rPr>
          <w:color w:val="000000"/>
          <w:sz w:val="26"/>
          <w:szCs w:val="26"/>
        </w:rPr>
        <w:t>;</w:t>
      </w:r>
    </w:p>
    <w:p w14:paraId="25D1A77C" w14:textId="77777777" w:rsidR="006E25A7" w:rsidRPr="007B0673" w:rsidRDefault="006E25A7" w:rsidP="006E25A7">
      <w:pPr>
        <w:ind w:firstLine="709"/>
        <w:jc w:val="both"/>
        <w:rPr>
          <w:color w:val="000000"/>
          <w:sz w:val="26"/>
          <w:szCs w:val="26"/>
        </w:rPr>
      </w:pPr>
      <w:r>
        <w:rPr>
          <w:color w:val="000000"/>
          <w:sz w:val="26"/>
          <w:szCs w:val="26"/>
        </w:rPr>
        <w:t>1</w:t>
      </w:r>
      <w:r w:rsidRPr="007B0673">
        <w:rPr>
          <w:color w:val="000000"/>
          <w:sz w:val="26"/>
          <w:szCs w:val="26"/>
        </w:rPr>
        <w:t>.</w:t>
      </w:r>
      <w:r>
        <w:rPr>
          <w:color w:val="000000"/>
          <w:sz w:val="26"/>
          <w:szCs w:val="26"/>
        </w:rPr>
        <w:t>8</w:t>
      </w:r>
      <w:r w:rsidRPr="007B0673">
        <w:rPr>
          <w:color w:val="000000"/>
          <w:sz w:val="26"/>
          <w:szCs w:val="26"/>
        </w:rPr>
        <w:t>.</w:t>
      </w:r>
      <w:r>
        <w:rPr>
          <w:color w:val="000000"/>
          <w:sz w:val="26"/>
          <w:szCs w:val="26"/>
        </w:rPr>
        <w:t> </w:t>
      </w:r>
      <w:r w:rsidRPr="007B0673">
        <w:rPr>
          <w:color w:val="000000"/>
          <w:sz w:val="26"/>
          <w:szCs w:val="26"/>
        </w:rPr>
        <w:t>Programmas izstrādes un realizēšanas posmā iespēju robežās sadarbojas ar apkaimes AIC koordinatoru, apkaimes biedrību/</w:t>
      </w:r>
      <w:proofErr w:type="spellStart"/>
      <w:r w:rsidRPr="007B0673">
        <w:rPr>
          <w:color w:val="000000"/>
          <w:sz w:val="26"/>
          <w:szCs w:val="26"/>
        </w:rPr>
        <w:t>ām</w:t>
      </w:r>
      <w:proofErr w:type="spellEnd"/>
      <w:r w:rsidRPr="007B0673">
        <w:rPr>
          <w:color w:val="000000"/>
          <w:sz w:val="26"/>
          <w:szCs w:val="26"/>
        </w:rPr>
        <w:t xml:space="preserve"> un apkaimē esošajām kultūras iestādēm, māksliniekiem, izglītības iestādēm un uzņēmējiem;</w:t>
      </w:r>
    </w:p>
    <w:p w14:paraId="77130880" w14:textId="77777777" w:rsidR="006E25A7" w:rsidRPr="007B0673" w:rsidRDefault="006E25A7" w:rsidP="006E25A7">
      <w:pPr>
        <w:ind w:firstLine="709"/>
        <w:jc w:val="both"/>
        <w:rPr>
          <w:color w:val="000000"/>
          <w:sz w:val="26"/>
          <w:szCs w:val="26"/>
        </w:rPr>
      </w:pPr>
      <w:r>
        <w:rPr>
          <w:sz w:val="26"/>
          <w:szCs w:val="26"/>
        </w:rPr>
        <w:t>1</w:t>
      </w:r>
      <w:r w:rsidRPr="007B0673">
        <w:rPr>
          <w:sz w:val="26"/>
          <w:szCs w:val="26"/>
        </w:rPr>
        <w:t>.</w:t>
      </w:r>
      <w:r>
        <w:rPr>
          <w:sz w:val="26"/>
          <w:szCs w:val="26"/>
        </w:rPr>
        <w:t>9</w:t>
      </w:r>
      <w:r w:rsidRPr="007B0673">
        <w:rPr>
          <w:sz w:val="26"/>
          <w:szCs w:val="26"/>
        </w:rPr>
        <w:t xml:space="preserve">. Pasākuma organizatoram jānodrošina tiešās komunikācijas aktivitātes ar konkrētās apkaimes iedzīvotājiem, reklamējot pasākumu, kā, piemēram, informatīvo materiālu izveide – maketēšana, druka, dalīšana, izvietošana apkaimes iestādēs, kāpņu telpās (saskaņojot ar apsaimniekotāju) u.tml., ievērojot “Rīgas vasaras” dizaina vadlīnijas un pirms drukas, saskaņojot materiālus ar </w:t>
      </w:r>
      <w:r>
        <w:rPr>
          <w:sz w:val="26"/>
          <w:szCs w:val="26"/>
        </w:rPr>
        <w:t xml:space="preserve">Rīgas domes Izglītības, kultūras un sporta departamenta (turpmāk – </w:t>
      </w:r>
      <w:r w:rsidRPr="007B0673">
        <w:rPr>
          <w:sz w:val="26"/>
          <w:szCs w:val="26"/>
        </w:rPr>
        <w:t>Departament</w:t>
      </w:r>
      <w:r>
        <w:rPr>
          <w:sz w:val="26"/>
          <w:szCs w:val="26"/>
        </w:rPr>
        <w:t>s)</w:t>
      </w:r>
      <w:r w:rsidRPr="007B0673">
        <w:rPr>
          <w:color w:val="222222"/>
          <w:sz w:val="26"/>
          <w:szCs w:val="26"/>
        </w:rPr>
        <w:t xml:space="preserve"> kontaktpersonu</w:t>
      </w:r>
      <w:r>
        <w:rPr>
          <w:color w:val="222222"/>
          <w:sz w:val="26"/>
          <w:szCs w:val="26"/>
        </w:rPr>
        <w:t>;</w:t>
      </w:r>
    </w:p>
    <w:p w14:paraId="303A0924" w14:textId="77777777" w:rsidR="006E25A7" w:rsidRPr="007B0673" w:rsidRDefault="006E25A7" w:rsidP="006E25A7">
      <w:pPr>
        <w:ind w:firstLine="709"/>
        <w:jc w:val="both"/>
        <w:rPr>
          <w:sz w:val="26"/>
          <w:szCs w:val="26"/>
        </w:rPr>
      </w:pPr>
      <w:r>
        <w:rPr>
          <w:sz w:val="26"/>
          <w:szCs w:val="26"/>
        </w:rPr>
        <w:t>1</w:t>
      </w:r>
      <w:r w:rsidRPr="007B0673">
        <w:rPr>
          <w:sz w:val="26"/>
          <w:szCs w:val="26"/>
        </w:rPr>
        <w:t>.</w:t>
      </w:r>
      <w:r>
        <w:rPr>
          <w:sz w:val="26"/>
          <w:szCs w:val="26"/>
        </w:rPr>
        <w:t>10</w:t>
      </w:r>
      <w:r w:rsidRPr="007B0673">
        <w:rPr>
          <w:sz w:val="26"/>
          <w:szCs w:val="26"/>
        </w:rPr>
        <w:t>. Pasākuma programmai jābūt nodrošinātai vismaz no plkst.12.00 līdz plkst. 22.00, ievērojot valstī un pašvaldībā noteiktos ierobežojumus par pasākumu norisi vēlās vakara stundās;</w:t>
      </w:r>
    </w:p>
    <w:p w14:paraId="3D7D809F" w14:textId="77777777" w:rsidR="006E25A7" w:rsidRPr="007B0673" w:rsidRDefault="006E25A7" w:rsidP="006E25A7">
      <w:pPr>
        <w:ind w:firstLine="709"/>
        <w:jc w:val="both"/>
        <w:rPr>
          <w:sz w:val="26"/>
          <w:szCs w:val="26"/>
        </w:rPr>
      </w:pPr>
      <w:r>
        <w:rPr>
          <w:sz w:val="26"/>
          <w:szCs w:val="26"/>
        </w:rPr>
        <w:t>1</w:t>
      </w:r>
      <w:r w:rsidRPr="007B0673">
        <w:rPr>
          <w:sz w:val="26"/>
          <w:szCs w:val="26"/>
        </w:rPr>
        <w:t>.1</w:t>
      </w:r>
      <w:r>
        <w:rPr>
          <w:sz w:val="26"/>
          <w:szCs w:val="26"/>
        </w:rPr>
        <w:t>1</w:t>
      </w:r>
      <w:r w:rsidRPr="007B0673">
        <w:rPr>
          <w:sz w:val="26"/>
          <w:szCs w:val="26"/>
        </w:rPr>
        <w:t xml:space="preserve">. Pasākuma laikā jānodrošina sabiedriskās ēdināšanas/āra kafejnīcu </w:t>
      </w:r>
      <w:r w:rsidRPr="007B0673">
        <w:rPr>
          <w:sz w:val="26"/>
          <w:szCs w:val="26"/>
          <w:highlight w:val="white"/>
        </w:rPr>
        <w:t>pakalpojums pasākuma teritorijā (vēlama vietējo tirgotāju un apkaimes kafejnīcu iesaiste), tomēr sabiedriskās ēdināšanas pakalpojuma sniegšanu un tirdzniecību nosakot kā sekundāru, salīdzinājumā ar piedāvāto Pasākuma kultūras programmu;</w:t>
      </w:r>
    </w:p>
    <w:p w14:paraId="12BC25BD" w14:textId="77777777" w:rsidR="006E25A7" w:rsidRPr="007B0673" w:rsidRDefault="006E25A7" w:rsidP="006E25A7">
      <w:pPr>
        <w:tabs>
          <w:tab w:val="left" w:pos="993"/>
        </w:tabs>
        <w:ind w:firstLine="709"/>
        <w:jc w:val="both"/>
        <w:rPr>
          <w:sz w:val="26"/>
          <w:szCs w:val="26"/>
        </w:rPr>
      </w:pPr>
      <w:r>
        <w:rPr>
          <w:sz w:val="26"/>
          <w:szCs w:val="26"/>
        </w:rPr>
        <w:t>1</w:t>
      </w:r>
      <w:r w:rsidRPr="007B0673">
        <w:rPr>
          <w:sz w:val="26"/>
          <w:szCs w:val="26"/>
        </w:rPr>
        <w:t>.1</w:t>
      </w:r>
      <w:r>
        <w:rPr>
          <w:sz w:val="26"/>
          <w:szCs w:val="26"/>
        </w:rPr>
        <w:t>2</w:t>
      </w:r>
      <w:r w:rsidRPr="007B0673">
        <w:rPr>
          <w:sz w:val="26"/>
          <w:szCs w:val="26"/>
        </w:rPr>
        <w:t>. Pasākuma programmas realizācijā iespēju robežās ņemt vērā ilgtspējas aspektus (atkritumu šķirošanas iespējas, izmantoto materiālu iespējamā pārstrāde vai izmantošana atkārtoti u.c. iespējas).</w:t>
      </w:r>
    </w:p>
    <w:p w14:paraId="57006C32" w14:textId="77777777" w:rsidR="006E25A7" w:rsidRPr="007B0673" w:rsidRDefault="006E25A7" w:rsidP="006E25A7">
      <w:pPr>
        <w:ind w:right="453" w:firstLine="709"/>
        <w:jc w:val="both"/>
        <w:rPr>
          <w:color w:val="000000"/>
          <w:sz w:val="26"/>
          <w:szCs w:val="26"/>
        </w:rPr>
      </w:pPr>
    </w:p>
    <w:p w14:paraId="46439E45" w14:textId="77777777" w:rsidR="006E25A7" w:rsidRPr="007B0673" w:rsidRDefault="006E25A7" w:rsidP="006E25A7">
      <w:pPr>
        <w:ind w:firstLine="709"/>
        <w:jc w:val="both"/>
        <w:rPr>
          <w:sz w:val="26"/>
          <w:szCs w:val="26"/>
          <w:u w:val="single"/>
        </w:rPr>
      </w:pPr>
      <w:r>
        <w:rPr>
          <w:sz w:val="26"/>
          <w:szCs w:val="26"/>
          <w:u w:val="single"/>
        </w:rPr>
        <w:t>2</w:t>
      </w:r>
      <w:r w:rsidRPr="007B0673">
        <w:rPr>
          <w:sz w:val="26"/>
          <w:szCs w:val="26"/>
          <w:u w:val="single"/>
        </w:rPr>
        <w:t>. Veikt visus nepieciešamos saturiskos un tehniskos plānošanas priekšdarbus Pasākuma programmas sekmīgai un drošai realizācijai, kas paredz:</w:t>
      </w:r>
    </w:p>
    <w:p w14:paraId="2B1B8A52" w14:textId="77777777" w:rsidR="006E25A7" w:rsidRPr="007B0673" w:rsidRDefault="006E25A7" w:rsidP="006E25A7">
      <w:pPr>
        <w:widowControl/>
        <w:tabs>
          <w:tab w:val="left" w:pos="1204"/>
        </w:tabs>
        <w:ind w:firstLine="709"/>
        <w:jc w:val="both"/>
        <w:rPr>
          <w:strike/>
          <w:sz w:val="26"/>
          <w:szCs w:val="26"/>
        </w:rPr>
      </w:pPr>
      <w:r>
        <w:rPr>
          <w:sz w:val="26"/>
          <w:szCs w:val="26"/>
        </w:rPr>
        <w:t>2.1. </w:t>
      </w:r>
      <w:r w:rsidRPr="007B0673">
        <w:rPr>
          <w:sz w:val="26"/>
          <w:szCs w:val="26"/>
        </w:rPr>
        <w:t>Nodrošināt svētku noformējumu, izmantojot Rīgas vasaras kultūras programmai paredzētos noformējuma un vides elementus, piemēram, krāsaino karodziņu virtenes, gaismu virtenes, krēslu komplektus, saulessargus u.c. Rīgas vasaras kultūras programmai paredzētais noformējums jāsaņem Departamenta noliktavā</w:t>
      </w:r>
      <w:r>
        <w:rPr>
          <w:sz w:val="26"/>
          <w:szCs w:val="26"/>
        </w:rPr>
        <w:t>,</w:t>
      </w:r>
      <w:r w:rsidRPr="007B0673">
        <w:rPr>
          <w:sz w:val="26"/>
          <w:szCs w:val="26"/>
        </w:rPr>
        <w:t xml:space="preserve"> 2 (divu) dienu laikā pēc pasākuma t</w:t>
      </w:r>
      <w:r>
        <w:rPr>
          <w:sz w:val="26"/>
          <w:szCs w:val="26"/>
        </w:rPr>
        <w:t>as</w:t>
      </w:r>
      <w:r w:rsidRPr="007B0673">
        <w:rPr>
          <w:sz w:val="26"/>
          <w:szCs w:val="26"/>
        </w:rPr>
        <w:t xml:space="preserve"> jāatgriež tādā kārtībā</w:t>
      </w:r>
      <w:r>
        <w:rPr>
          <w:sz w:val="26"/>
          <w:szCs w:val="26"/>
        </w:rPr>
        <w:t>,</w:t>
      </w:r>
      <w:r w:rsidRPr="007B0673">
        <w:rPr>
          <w:sz w:val="26"/>
          <w:szCs w:val="26"/>
        </w:rPr>
        <w:t xml:space="preserve"> kādā t</w:t>
      </w:r>
      <w:r>
        <w:rPr>
          <w:sz w:val="26"/>
          <w:szCs w:val="26"/>
        </w:rPr>
        <w:t>as</w:t>
      </w:r>
      <w:r w:rsidRPr="007B0673">
        <w:rPr>
          <w:sz w:val="26"/>
          <w:szCs w:val="26"/>
        </w:rPr>
        <w:t xml:space="preserve"> tika izsniegt</w:t>
      </w:r>
      <w:r>
        <w:rPr>
          <w:sz w:val="26"/>
          <w:szCs w:val="26"/>
        </w:rPr>
        <w:t>s</w:t>
      </w:r>
      <w:r w:rsidRPr="007B0673">
        <w:rPr>
          <w:sz w:val="26"/>
          <w:szCs w:val="26"/>
        </w:rPr>
        <w:t>. Tāmē jāparedz finansējums kravas transporta izmaksām</w:t>
      </w:r>
      <w:r>
        <w:rPr>
          <w:sz w:val="26"/>
          <w:szCs w:val="26"/>
        </w:rPr>
        <w:t>.</w:t>
      </w:r>
      <w:r w:rsidRPr="007B0673">
        <w:rPr>
          <w:sz w:val="26"/>
          <w:szCs w:val="26"/>
        </w:rPr>
        <w:t>;</w:t>
      </w:r>
    </w:p>
    <w:p w14:paraId="5A9629AE" w14:textId="77777777" w:rsidR="006E25A7" w:rsidRPr="007B0673" w:rsidRDefault="006E25A7" w:rsidP="006E25A7">
      <w:pPr>
        <w:widowControl/>
        <w:tabs>
          <w:tab w:val="left" w:pos="1204"/>
        </w:tabs>
        <w:ind w:firstLine="709"/>
        <w:jc w:val="both"/>
        <w:rPr>
          <w:sz w:val="26"/>
          <w:szCs w:val="26"/>
        </w:rPr>
      </w:pPr>
      <w:bookmarkStart w:id="3" w:name="_heading=h.3znysh7" w:colFirst="0" w:colLast="0"/>
      <w:bookmarkEnd w:id="3"/>
      <w:r>
        <w:rPr>
          <w:sz w:val="26"/>
          <w:szCs w:val="26"/>
        </w:rPr>
        <w:t>2.2. </w:t>
      </w:r>
      <w:r w:rsidRPr="007B0673">
        <w:rPr>
          <w:sz w:val="26"/>
          <w:szCs w:val="26"/>
        </w:rPr>
        <w:t>Nodrošināt Pasākuma norises vietā programmas un norises vietas kartes izvietošanu, paredzot vismaz 2</w:t>
      </w:r>
      <w:r>
        <w:rPr>
          <w:sz w:val="26"/>
          <w:szCs w:val="26"/>
        </w:rPr>
        <w:t xml:space="preserve"> – </w:t>
      </w:r>
      <w:r w:rsidRPr="007B0673">
        <w:rPr>
          <w:sz w:val="26"/>
          <w:szCs w:val="26"/>
        </w:rPr>
        <w:t>3 šādus informatīvos stendus visā pasākuma teritorijā. Informatīvā stenda drukas materiāliem jāizmanto “Rīgas vasaras” izstrādātā grafiskā identitāte, maketus pirms nodošanas ražošanā saskaņojot ar Departamenta kontaktpersonu</w:t>
      </w:r>
      <w:r>
        <w:rPr>
          <w:sz w:val="26"/>
          <w:szCs w:val="26"/>
        </w:rPr>
        <w:t>.</w:t>
      </w:r>
      <w:r w:rsidRPr="007B0673">
        <w:rPr>
          <w:sz w:val="26"/>
          <w:szCs w:val="26"/>
        </w:rPr>
        <w:t xml:space="preserve">; </w:t>
      </w:r>
    </w:p>
    <w:p w14:paraId="4DC9D366" w14:textId="77777777" w:rsidR="006E25A7" w:rsidRPr="007B0673" w:rsidRDefault="006E25A7" w:rsidP="006E25A7">
      <w:pPr>
        <w:tabs>
          <w:tab w:val="left" w:pos="1204"/>
        </w:tabs>
        <w:ind w:firstLine="709"/>
        <w:jc w:val="both"/>
        <w:rPr>
          <w:sz w:val="26"/>
          <w:szCs w:val="26"/>
        </w:rPr>
      </w:pPr>
      <w:r>
        <w:rPr>
          <w:sz w:val="26"/>
          <w:szCs w:val="26"/>
        </w:rPr>
        <w:t>2.3. </w:t>
      </w:r>
      <w:r w:rsidRPr="007B0673">
        <w:rPr>
          <w:sz w:val="26"/>
          <w:szCs w:val="26"/>
        </w:rPr>
        <w:t xml:space="preserve">Nodrošināt Pasākuma norises saskaņošanu. Veikt visas nepieciešamās darbības Pasākuma organizatoriskajam un tehniskajam nodrošinājumam sagatavošanas un realizācijas posmā (tehniskās uzbūves un nobūves darbi, elektrības nodrošinājums, nepieciešamības gadījumā satiksmes plūsmas organizēšana sadarbībā ar atbildīgajām institūcijām, sabiedriskās kārtības un drošības pasākumu plānošana un nodrošināšana, teritorijas </w:t>
      </w:r>
      <w:r w:rsidRPr="007B0673">
        <w:rPr>
          <w:sz w:val="26"/>
          <w:szCs w:val="26"/>
        </w:rPr>
        <w:lastRenderedPageBreak/>
        <w:t>sakopšanas darbu nodrošināšana u.c.)</w:t>
      </w:r>
      <w:r>
        <w:rPr>
          <w:sz w:val="26"/>
          <w:szCs w:val="26"/>
        </w:rPr>
        <w:t>.</w:t>
      </w:r>
      <w:r w:rsidRPr="007B0673">
        <w:rPr>
          <w:sz w:val="26"/>
          <w:szCs w:val="26"/>
        </w:rPr>
        <w:t xml:space="preserve">; </w:t>
      </w:r>
    </w:p>
    <w:p w14:paraId="52BFCC11" w14:textId="77777777" w:rsidR="006E25A7" w:rsidRPr="007B0673" w:rsidRDefault="006E25A7" w:rsidP="006E25A7">
      <w:pPr>
        <w:widowControl/>
        <w:tabs>
          <w:tab w:val="left" w:pos="1204"/>
        </w:tabs>
        <w:ind w:firstLine="709"/>
        <w:jc w:val="both"/>
        <w:rPr>
          <w:sz w:val="26"/>
          <w:szCs w:val="26"/>
        </w:rPr>
      </w:pPr>
      <w:bookmarkStart w:id="4" w:name="_heading=h.2et92p0" w:colFirst="0" w:colLast="0"/>
      <w:bookmarkEnd w:id="4"/>
      <w:r>
        <w:rPr>
          <w:sz w:val="26"/>
          <w:szCs w:val="26"/>
        </w:rPr>
        <w:t>2.4. </w:t>
      </w:r>
      <w:r w:rsidRPr="007B0673">
        <w:rPr>
          <w:sz w:val="26"/>
          <w:szCs w:val="26"/>
        </w:rPr>
        <w:t>Palīdzēt organizatoriski nodrošināt elektrības pieslēgumu tirdzniecības vietu nodrošināšanai Pasākuma ietvaros</w:t>
      </w:r>
      <w:r>
        <w:rPr>
          <w:sz w:val="26"/>
          <w:szCs w:val="26"/>
        </w:rPr>
        <w:t>;</w:t>
      </w:r>
    </w:p>
    <w:p w14:paraId="2304841D" w14:textId="77777777" w:rsidR="006E25A7" w:rsidRPr="007B0673" w:rsidRDefault="006E25A7" w:rsidP="006E25A7">
      <w:pPr>
        <w:widowControl/>
        <w:tabs>
          <w:tab w:val="left" w:pos="1204"/>
        </w:tabs>
        <w:ind w:firstLine="709"/>
        <w:jc w:val="both"/>
        <w:rPr>
          <w:sz w:val="26"/>
          <w:szCs w:val="26"/>
        </w:rPr>
      </w:pPr>
      <w:r>
        <w:rPr>
          <w:sz w:val="26"/>
          <w:szCs w:val="26"/>
        </w:rPr>
        <w:t>2.5. </w:t>
      </w:r>
      <w:r w:rsidRPr="007B0673">
        <w:rPr>
          <w:sz w:val="26"/>
          <w:szCs w:val="26"/>
        </w:rPr>
        <w:t>Pēc Pasākuma nodrošināt visu nepieciešamo skatuves un cita veidu konstrukciju nobūvi un pasākuma vietas sakopšanu un atbrīvošanu līdz nākamās dienas plkst. 7.00 vai saskaņā ar Departamenta saskaņoto Pasākuma darba un laika plānu</w:t>
      </w:r>
      <w:r>
        <w:rPr>
          <w:sz w:val="26"/>
          <w:szCs w:val="26"/>
        </w:rPr>
        <w:t>;</w:t>
      </w:r>
    </w:p>
    <w:p w14:paraId="7F4D2180" w14:textId="77777777" w:rsidR="006E25A7" w:rsidRPr="007B0673" w:rsidRDefault="006E25A7" w:rsidP="006E25A7">
      <w:pPr>
        <w:widowControl/>
        <w:tabs>
          <w:tab w:val="left" w:pos="1204"/>
        </w:tabs>
        <w:ind w:firstLine="709"/>
        <w:jc w:val="both"/>
        <w:rPr>
          <w:sz w:val="26"/>
          <w:szCs w:val="26"/>
        </w:rPr>
      </w:pPr>
      <w:r>
        <w:rPr>
          <w:sz w:val="26"/>
          <w:szCs w:val="26"/>
        </w:rPr>
        <w:t>2.6. </w:t>
      </w:r>
      <w:r w:rsidRPr="007B0673">
        <w:rPr>
          <w:sz w:val="26"/>
          <w:szCs w:val="26"/>
        </w:rPr>
        <w:t>Pasākuma sagatavošanas un realizācijas posmos sadarboties ar Programmas komunikācijas kampaņas organizatoriem – Rīgas domes Zīmola un komunikācijas pārvaldi, piedalīties komunikācijas pasākumos un aktivitātēs, kas informē sabiedrību par pasākuma mākslinieciskajiem, organizatoriskajiem, tehniskajiem u.c. jautājumiem.</w:t>
      </w:r>
    </w:p>
    <w:p w14:paraId="4D0B2AF4" w14:textId="77777777" w:rsidR="006E25A7" w:rsidRPr="007B0673" w:rsidRDefault="006E25A7" w:rsidP="006E25A7">
      <w:pPr>
        <w:ind w:firstLine="709"/>
        <w:rPr>
          <w:sz w:val="26"/>
          <w:szCs w:val="26"/>
        </w:rPr>
      </w:pPr>
    </w:p>
    <w:p w14:paraId="407BAB6E" w14:textId="77777777" w:rsidR="006E25A7" w:rsidRPr="007B0673" w:rsidRDefault="006E25A7" w:rsidP="006E25A7">
      <w:pPr>
        <w:tabs>
          <w:tab w:val="left" w:pos="851"/>
          <w:tab w:val="left" w:pos="1134"/>
          <w:tab w:val="left" w:pos="1843"/>
        </w:tabs>
        <w:ind w:firstLine="709"/>
        <w:jc w:val="both"/>
        <w:rPr>
          <w:strike/>
          <w:sz w:val="26"/>
          <w:szCs w:val="26"/>
        </w:rPr>
      </w:pPr>
      <w:bookmarkStart w:id="5" w:name="_heading=h.tyjcwt" w:colFirst="0" w:colLast="0"/>
      <w:bookmarkEnd w:id="5"/>
      <w:r>
        <w:rPr>
          <w:sz w:val="26"/>
          <w:szCs w:val="26"/>
        </w:rPr>
        <w:t>3</w:t>
      </w:r>
      <w:r w:rsidRPr="007B0673">
        <w:rPr>
          <w:sz w:val="26"/>
          <w:szCs w:val="26"/>
        </w:rPr>
        <w:t xml:space="preserve">. Pretendentam, iesniedzot pieteikumu pasākumu “Apkaimes svētki” organizēšanai, jāņem vērā, ka viena pasākuma īstenošanai pieprasītā līdzfinansējuma apjomam ir jāatbilst Konkursa vadlīnijās noteiktajai </w:t>
      </w:r>
      <w:r w:rsidRPr="007B0673">
        <w:rPr>
          <w:b/>
          <w:sz w:val="26"/>
          <w:szCs w:val="26"/>
        </w:rPr>
        <w:t>Līdzfinansējuma grupai “B”</w:t>
      </w:r>
      <w:r w:rsidRPr="007B0673">
        <w:rPr>
          <w:sz w:val="26"/>
          <w:szCs w:val="26"/>
        </w:rPr>
        <w:t xml:space="preserve">, kas saskaņā ar Nolikuma 3.4. apakšpunktu paredz līdzfinansējumu </w:t>
      </w:r>
      <w:r w:rsidRPr="007B0673">
        <w:rPr>
          <w:b/>
          <w:sz w:val="26"/>
          <w:szCs w:val="26"/>
        </w:rPr>
        <w:t xml:space="preserve">līdz 50 000 </w:t>
      </w:r>
      <w:r w:rsidRPr="007B0673">
        <w:rPr>
          <w:b/>
          <w:i/>
          <w:sz w:val="26"/>
          <w:szCs w:val="26"/>
        </w:rPr>
        <w:t>euro</w:t>
      </w:r>
      <w:r w:rsidRPr="007B0673">
        <w:rPr>
          <w:sz w:val="26"/>
          <w:szCs w:val="26"/>
        </w:rPr>
        <w:t xml:space="preserve"> pasākuma īstenošanai publiskajā ārtelpā vai iekštelpās (apmeklētāju skaits no 5000 līdz 10 000). </w:t>
      </w:r>
    </w:p>
    <w:p w14:paraId="636C7E2A" w14:textId="77777777" w:rsidR="006E25A7" w:rsidRPr="007B0673" w:rsidRDefault="006E25A7" w:rsidP="006E25A7">
      <w:pPr>
        <w:ind w:firstLine="709"/>
        <w:rPr>
          <w:color w:val="000000"/>
          <w:sz w:val="26"/>
          <w:szCs w:val="26"/>
        </w:rPr>
      </w:pPr>
    </w:p>
    <w:p w14:paraId="5430FDFA" w14:textId="77777777" w:rsidR="006E25A7" w:rsidRPr="007B0673" w:rsidRDefault="006E25A7" w:rsidP="006E25A7">
      <w:pPr>
        <w:ind w:firstLine="709"/>
        <w:jc w:val="both"/>
        <w:rPr>
          <w:sz w:val="26"/>
          <w:szCs w:val="26"/>
        </w:rPr>
      </w:pPr>
      <w:r>
        <w:rPr>
          <w:color w:val="000000"/>
          <w:sz w:val="26"/>
          <w:szCs w:val="26"/>
        </w:rPr>
        <w:t>4</w:t>
      </w:r>
      <w:r w:rsidRPr="007B0673">
        <w:rPr>
          <w:color w:val="000000"/>
          <w:sz w:val="26"/>
          <w:szCs w:val="26"/>
        </w:rPr>
        <w:t xml:space="preserve">. Pretendentu ievērībai! </w:t>
      </w:r>
      <w:r w:rsidRPr="007B0673">
        <w:rPr>
          <w:sz w:val="26"/>
          <w:szCs w:val="26"/>
        </w:rPr>
        <w:t>Visas Programmas komunikācija iekļausies vienotā zīmola “Rīgas vasara” komunikācijas kampaņā ar vienotu mājas lapu un kampaņu. Pretendenti var paredzēt komunikācijas aktivitātes iedzīvotāju informēšanai, ievērojot, ka jebkuros risinājumos jāievēro kopējā Rīgas vasaras kultūras programmas identitāte, izvēlētais burtveidols un krāsas, pirms nodošanas ražošanā izstrādātos materiālus saskaņojot ar Departamenta kontaktpersonu.</w:t>
      </w:r>
    </w:p>
    <w:p w14:paraId="768C4F29" w14:textId="77777777" w:rsidR="006E25A7" w:rsidRPr="007B0673" w:rsidRDefault="006E25A7" w:rsidP="006E25A7">
      <w:pPr>
        <w:ind w:firstLine="709"/>
        <w:jc w:val="both"/>
        <w:rPr>
          <w:sz w:val="26"/>
          <w:szCs w:val="26"/>
        </w:rPr>
      </w:pPr>
    </w:p>
    <w:p w14:paraId="7FC5D4F2" w14:textId="77777777" w:rsidR="006E25A7" w:rsidRPr="007B0673" w:rsidRDefault="006E25A7" w:rsidP="006E25A7">
      <w:pPr>
        <w:ind w:firstLine="709"/>
        <w:jc w:val="both"/>
        <w:rPr>
          <w:color w:val="000000"/>
          <w:sz w:val="26"/>
          <w:szCs w:val="26"/>
        </w:rPr>
      </w:pPr>
      <w:r>
        <w:rPr>
          <w:sz w:val="26"/>
          <w:szCs w:val="26"/>
        </w:rPr>
        <w:t>5</w:t>
      </w:r>
      <w:r w:rsidRPr="007B0673">
        <w:rPr>
          <w:sz w:val="26"/>
          <w:szCs w:val="26"/>
        </w:rPr>
        <w:t>. Pretendentiem, kas iesniedz pieteikumu uz līdzfinansējumu pasākuma “Vecāķu apkaimes svētki” organizēšanai, plānojot pasākuma programmu, vēlams ņemt vērā, ka 26.08.2023. tiek plānota ikgadējā akcija “Senās uguns nakts”</w:t>
      </w:r>
      <w:r w:rsidRPr="007B0673">
        <w:rPr>
          <w:color w:val="000000"/>
          <w:sz w:val="26"/>
          <w:szCs w:val="26"/>
        </w:rPr>
        <w:t xml:space="preserve"> </w:t>
      </w:r>
      <w:hyperlink r:id="rId9" w:history="1">
        <w:r w:rsidRPr="007B0673">
          <w:rPr>
            <w:color w:val="0000FF"/>
            <w:sz w:val="26"/>
            <w:szCs w:val="26"/>
            <w:u w:val="single"/>
          </w:rPr>
          <w:t>http://www.ancientlights.eu/lv</w:t>
        </w:r>
      </w:hyperlink>
      <w:r w:rsidRPr="007B0673">
        <w:rPr>
          <w:color w:val="0000FF"/>
          <w:sz w:val="26"/>
          <w:szCs w:val="26"/>
          <w:u w:val="single"/>
        </w:rPr>
        <w:t>.</w:t>
      </w:r>
    </w:p>
    <w:p w14:paraId="17F1D4C5" w14:textId="337C4A3B" w:rsidR="005B652A" w:rsidRDefault="005B652A" w:rsidP="000E02D5">
      <w:pPr>
        <w:tabs>
          <w:tab w:val="left" w:pos="1843"/>
        </w:tabs>
        <w:jc w:val="both"/>
        <w:rPr>
          <w:rFonts w:eastAsia="Calibri"/>
          <w:color w:val="000000"/>
          <w:sz w:val="26"/>
          <w:szCs w:val="26"/>
        </w:rPr>
      </w:pPr>
    </w:p>
    <w:p w14:paraId="423889E8" w14:textId="77777777" w:rsidR="005B652A" w:rsidRDefault="005B652A" w:rsidP="00F136B1">
      <w:pPr>
        <w:tabs>
          <w:tab w:val="left" w:pos="1843"/>
        </w:tabs>
        <w:ind w:firstLine="709"/>
        <w:jc w:val="both"/>
        <w:rPr>
          <w:rFonts w:eastAsia="Calibri"/>
          <w:color w:val="000000"/>
          <w:sz w:val="26"/>
          <w:szCs w:val="26"/>
        </w:rPr>
      </w:pPr>
    </w:p>
    <w:p w14:paraId="42233A0C" w14:textId="77777777" w:rsidR="005B652A" w:rsidRPr="00D64186" w:rsidRDefault="005B652A" w:rsidP="005B652A">
      <w:r w:rsidRPr="00D64186">
        <w:t>Levite 67043689</w:t>
      </w:r>
    </w:p>
    <w:p w14:paraId="5C76C263" w14:textId="77777777" w:rsidR="005B652A" w:rsidRPr="00D64186" w:rsidRDefault="005B652A" w:rsidP="005B652A">
      <w:r w:rsidRPr="00D64186">
        <w:t>Ermansone 67043649</w:t>
      </w:r>
    </w:p>
    <w:p w14:paraId="7B06777F" w14:textId="77777777" w:rsidR="005B652A" w:rsidRDefault="005B652A" w:rsidP="00F136B1">
      <w:pPr>
        <w:tabs>
          <w:tab w:val="left" w:pos="1843"/>
        </w:tabs>
        <w:ind w:firstLine="709"/>
        <w:jc w:val="both"/>
        <w:rPr>
          <w:rFonts w:eastAsia="Calibri"/>
          <w:color w:val="000000"/>
          <w:sz w:val="26"/>
          <w:szCs w:val="26"/>
        </w:rPr>
      </w:pPr>
    </w:p>
    <w:p w14:paraId="0FB54198" w14:textId="217EC42F" w:rsidR="00913A0F" w:rsidRPr="004C6D8F" w:rsidRDefault="00913A0F" w:rsidP="00F136B1">
      <w:pPr>
        <w:spacing w:after="120"/>
        <w:ind w:firstLine="720"/>
        <w:jc w:val="both"/>
        <w:rPr>
          <w:rFonts w:eastAsia="Times New Roman"/>
          <w:sz w:val="26"/>
          <w:szCs w:val="26"/>
          <w:lang w:eastAsia="lv-LV"/>
        </w:rPr>
      </w:pPr>
    </w:p>
    <w:sectPr w:rsidR="00913A0F" w:rsidRPr="004C6D8F" w:rsidSect="00BD04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8CDD" w14:textId="77777777" w:rsidR="005B652A" w:rsidRDefault="005B652A" w:rsidP="005B652A">
      <w:r>
        <w:separator/>
      </w:r>
    </w:p>
  </w:endnote>
  <w:endnote w:type="continuationSeparator" w:id="0">
    <w:p w14:paraId="07D18B29" w14:textId="77777777" w:rsidR="005B652A" w:rsidRDefault="005B652A" w:rsidP="005B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20603050405020304"/>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08364"/>
      <w:docPartObj>
        <w:docPartGallery w:val="Page Numbers (Bottom of Page)"/>
        <w:docPartUnique/>
      </w:docPartObj>
    </w:sdtPr>
    <w:sdtEndPr/>
    <w:sdtContent>
      <w:p w14:paraId="715222B2" w14:textId="79DC03D2" w:rsidR="005B652A" w:rsidRDefault="005B652A">
        <w:pPr>
          <w:pStyle w:val="Kjene"/>
          <w:jc w:val="center"/>
        </w:pPr>
        <w:r>
          <w:fldChar w:fldCharType="begin"/>
        </w:r>
        <w:r>
          <w:instrText>PAGE   \* MERGEFORMAT</w:instrText>
        </w:r>
        <w:r>
          <w:fldChar w:fldCharType="separate"/>
        </w:r>
        <w:r>
          <w:t>2</w:t>
        </w:r>
        <w:r>
          <w:fldChar w:fldCharType="end"/>
        </w:r>
      </w:p>
    </w:sdtContent>
  </w:sdt>
  <w:p w14:paraId="581A7ED3" w14:textId="77777777" w:rsidR="005B652A" w:rsidRDefault="005B65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E960" w14:textId="77777777" w:rsidR="005B652A" w:rsidRDefault="005B652A" w:rsidP="005B652A">
      <w:r>
        <w:separator/>
      </w:r>
    </w:p>
  </w:footnote>
  <w:footnote w:type="continuationSeparator" w:id="0">
    <w:p w14:paraId="3FC53969" w14:textId="77777777" w:rsidR="005B652A" w:rsidRDefault="005B652A" w:rsidP="005B6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DDF"/>
    <w:multiLevelType w:val="multilevel"/>
    <w:tmpl w:val="942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45F"/>
    <w:multiLevelType w:val="multilevel"/>
    <w:tmpl w:val="7F461F1C"/>
    <w:lvl w:ilvl="0">
      <w:start w:val="1"/>
      <w:numFmt w:val="decimal"/>
      <w:lvlText w:val="%1."/>
      <w:lvlJc w:val="left"/>
      <w:pPr>
        <w:ind w:left="9433" w:hanging="360"/>
      </w:pPr>
      <w:rPr>
        <w:b w:val="0"/>
        <w:bCs w:val="0"/>
      </w:rPr>
    </w:lvl>
    <w:lvl w:ilvl="1">
      <w:start w:val="1"/>
      <w:numFmt w:val="decimal"/>
      <w:lvlText w:val="%1.%2."/>
      <w:lvlJc w:val="left"/>
      <w:pPr>
        <w:ind w:left="792" w:hanging="432"/>
      </w:pPr>
    </w:lvl>
    <w:lvl w:ilvl="2">
      <w:start w:val="1"/>
      <w:numFmt w:val="decimal"/>
      <w:lvlText w:val="%1.%2.%3."/>
      <w:lvlJc w:val="left"/>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8668178">
    <w:abstractNumId w:val="0"/>
  </w:num>
  <w:num w:numId="2" w16cid:durableId="247422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9"/>
    <w:rsid w:val="000376C3"/>
    <w:rsid w:val="00067991"/>
    <w:rsid w:val="000708D4"/>
    <w:rsid w:val="000E02D5"/>
    <w:rsid w:val="00104FBA"/>
    <w:rsid w:val="00106839"/>
    <w:rsid w:val="00106F40"/>
    <w:rsid w:val="0011311B"/>
    <w:rsid w:val="00123F2A"/>
    <w:rsid w:val="001247DD"/>
    <w:rsid w:val="00137363"/>
    <w:rsid w:val="001405FA"/>
    <w:rsid w:val="00151AC5"/>
    <w:rsid w:val="00170B47"/>
    <w:rsid w:val="001A6D2C"/>
    <w:rsid w:val="001A7753"/>
    <w:rsid w:val="001B37CD"/>
    <w:rsid w:val="001B5C46"/>
    <w:rsid w:val="001C048A"/>
    <w:rsid w:val="001D011B"/>
    <w:rsid w:val="001D0349"/>
    <w:rsid w:val="001D04E8"/>
    <w:rsid w:val="001E0698"/>
    <w:rsid w:val="001E2FF7"/>
    <w:rsid w:val="00200897"/>
    <w:rsid w:val="00212B3B"/>
    <w:rsid w:val="00235B90"/>
    <w:rsid w:val="00241731"/>
    <w:rsid w:val="00253467"/>
    <w:rsid w:val="00267D68"/>
    <w:rsid w:val="00286474"/>
    <w:rsid w:val="002901E7"/>
    <w:rsid w:val="002930F5"/>
    <w:rsid w:val="00296F68"/>
    <w:rsid w:val="002D7617"/>
    <w:rsid w:val="002E1540"/>
    <w:rsid w:val="003010A2"/>
    <w:rsid w:val="00327AE7"/>
    <w:rsid w:val="003370C5"/>
    <w:rsid w:val="00356F43"/>
    <w:rsid w:val="00366997"/>
    <w:rsid w:val="003673F9"/>
    <w:rsid w:val="0039482E"/>
    <w:rsid w:val="003B3381"/>
    <w:rsid w:val="003B6258"/>
    <w:rsid w:val="003C768B"/>
    <w:rsid w:val="003F1A27"/>
    <w:rsid w:val="00406DB5"/>
    <w:rsid w:val="004107F1"/>
    <w:rsid w:val="00445AD0"/>
    <w:rsid w:val="00462D89"/>
    <w:rsid w:val="0048322C"/>
    <w:rsid w:val="00490B00"/>
    <w:rsid w:val="00490DF8"/>
    <w:rsid w:val="004B343B"/>
    <w:rsid w:val="004D128E"/>
    <w:rsid w:val="004E60B7"/>
    <w:rsid w:val="004E612E"/>
    <w:rsid w:val="00502B4E"/>
    <w:rsid w:val="00535355"/>
    <w:rsid w:val="00567E9C"/>
    <w:rsid w:val="00572DF1"/>
    <w:rsid w:val="005817CC"/>
    <w:rsid w:val="00586C1C"/>
    <w:rsid w:val="005B652A"/>
    <w:rsid w:val="005B7FE5"/>
    <w:rsid w:val="005E0652"/>
    <w:rsid w:val="005E496A"/>
    <w:rsid w:val="005F0286"/>
    <w:rsid w:val="005F6227"/>
    <w:rsid w:val="00605E56"/>
    <w:rsid w:val="0061527A"/>
    <w:rsid w:val="0064236D"/>
    <w:rsid w:val="00645E92"/>
    <w:rsid w:val="00671615"/>
    <w:rsid w:val="00685097"/>
    <w:rsid w:val="006D1E5E"/>
    <w:rsid w:val="006E25A7"/>
    <w:rsid w:val="007040C3"/>
    <w:rsid w:val="0072055A"/>
    <w:rsid w:val="00721881"/>
    <w:rsid w:val="007478D6"/>
    <w:rsid w:val="00754737"/>
    <w:rsid w:val="00786B95"/>
    <w:rsid w:val="00786BFC"/>
    <w:rsid w:val="00790324"/>
    <w:rsid w:val="00794470"/>
    <w:rsid w:val="007958CF"/>
    <w:rsid w:val="00831F72"/>
    <w:rsid w:val="00841210"/>
    <w:rsid w:val="00864343"/>
    <w:rsid w:val="00897579"/>
    <w:rsid w:val="008D0B7C"/>
    <w:rsid w:val="008E6DA7"/>
    <w:rsid w:val="00913A0F"/>
    <w:rsid w:val="00970F51"/>
    <w:rsid w:val="009A7F7E"/>
    <w:rsid w:val="009B7E18"/>
    <w:rsid w:val="009C4D62"/>
    <w:rsid w:val="009E012A"/>
    <w:rsid w:val="009E6C08"/>
    <w:rsid w:val="009E7D34"/>
    <w:rsid w:val="00A03D8C"/>
    <w:rsid w:val="00A0563A"/>
    <w:rsid w:val="00A1189D"/>
    <w:rsid w:val="00A316AD"/>
    <w:rsid w:val="00A33D77"/>
    <w:rsid w:val="00A66C16"/>
    <w:rsid w:val="00A91DDD"/>
    <w:rsid w:val="00AB4A5E"/>
    <w:rsid w:val="00AB6EBA"/>
    <w:rsid w:val="00B10041"/>
    <w:rsid w:val="00B23933"/>
    <w:rsid w:val="00B3133B"/>
    <w:rsid w:val="00B35687"/>
    <w:rsid w:val="00B368E9"/>
    <w:rsid w:val="00B404E2"/>
    <w:rsid w:val="00B43F14"/>
    <w:rsid w:val="00B85EC8"/>
    <w:rsid w:val="00BA1E0A"/>
    <w:rsid w:val="00BA7531"/>
    <w:rsid w:val="00BD041F"/>
    <w:rsid w:val="00C00DDF"/>
    <w:rsid w:val="00C5119E"/>
    <w:rsid w:val="00C97E55"/>
    <w:rsid w:val="00CA09F9"/>
    <w:rsid w:val="00CA685B"/>
    <w:rsid w:val="00CB5470"/>
    <w:rsid w:val="00CD7E38"/>
    <w:rsid w:val="00D136E6"/>
    <w:rsid w:val="00D1530A"/>
    <w:rsid w:val="00D35A31"/>
    <w:rsid w:val="00D4022E"/>
    <w:rsid w:val="00D51223"/>
    <w:rsid w:val="00D57562"/>
    <w:rsid w:val="00D701FC"/>
    <w:rsid w:val="00D73816"/>
    <w:rsid w:val="00D75DC5"/>
    <w:rsid w:val="00DA18E4"/>
    <w:rsid w:val="00DB00C3"/>
    <w:rsid w:val="00DC1923"/>
    <w:rsid w:val="00DD329C"/>
    <w:rsid w:val="00E073A3"/>
    <w:rsid w:val="00E311E6"/>
    <w:rsid w:val="00E372A7"/>
    <w:rsid w:val="00E97C1D"/>
    <w:rsid w:val="00EC16C4"/>
    <w:rsid w:val="00EC28E2"/>
    <w:rsid w:val="00ED616A"/>
    <w:rsid w:val="00F136B1"/>
    <w:rsid w:val="00F22F1E"/>
    <w:rsid w:val="00F36961"/>
    <w:rsid w:val="00F625F6"/>
    <w:rsid w:val="00F717F3"/>
    <w:rsid w:val="00F96C8F"/>
    <w:rsid w:val="00FC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F2A8"/>
  <w15:chartTrackingRefBased/>
  <w15:docId w15:val="{1BD21BBD-C370-4F13-A982-1AB301FD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1F72"/>
    <w:pPr>
      <w:widowControl w:val="0"/>
      <w:autoSpaceDE w:val="0"/>
      <w:autoSpaceDN w:val="0"/>
      <w:adjustRightInd w:val="0"/>
      <w:spacing w:after="0" w:line="240" w:lineRule="auto"/>
    </w:pPr>
    <w:rPr>
      <w:rFonts w:ascii="Times New Roman" w:eastAsia="SimSun" w:hAnsi="Times New Roman" w:cs="Times New Roman"/>
      <w:sz w:val="24"/>
      <w:szCs w:val="24"/>
      <w:lang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29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bidi="ar-SA"/>
    </w:rPr>
  </w:style>
  <w:style w:type="paragraph" w:styleId="Pamatteksts">
    <w:name w:val="Body Text"/>
    <w:basedOn w:val="Parasts"/>
    <w:link w:val="PamattekstsRakstz"/>
    <w:rsid w:val="0048322C"/>
    <w:pPr>
      <w:widowControl/>
      <w:jc w:val="both"/>
    </w:pPr>
    <w:rPr>
      <w:rFonts w:eastAsia="Times New Roman"/>
      <w:sz w:val="28"/>
      <w:szCs w:val="28"/>
      <w:lang w:eastAsia="lv-LV" w:bidi="ar-SA"/>
    </w:rPr>
  </w:style>
  <w:style w:type="character" w:customStyle="1" w:styleId="PamattekstsRakstz">
    <w:name w:val="Pamatteksts Rakstz."/>
    <w:basedOn w:val="Noklusjumarindkopasfonts"/>
    <w:link w:val="Pamatteksts"/>
    <w:rsid w:val="0048322C"/>
    <w:rPr>
      <w:rFonts w:ascii="Times New Roman" w:eastAsia="Times New Roman" w:hAnsi="Times New Roman" w:cs="Times New Roman"/>
      <w:sz w:val="28"/>
      <w:szCs w:val="28"/>
      <w:lang w:eastAsia="lv-LV"/>
    </w:rPr>
  </w:style>
  <w:style w:type="character" w:styleId="Komentraatsauce">
    <w:name w:val="annotation reference"/>
    <w:basedOn w:val="Noklusjumarindkopasfonts"/>
    <w:uiPriority w:val="99"/>
    <w:unhideWhenUsed/>
    <w:rsid w:val="00253467"/>
    <w:rPr>
      <w:sz w:val="16"/>
      <w:szCs w:val="16"/>
    </w:rPr>
  </w:style>
  <w:style w:type="paragraph" w:styleId="Komentrateksts">
    <w:name w:val="annotation text"/>
    <w:basedOn w:val="Parasts"/>
    <w:link w:val="KomentratekstsRakstz"/>
    <w:uiPriority w:val="99"/>
    <w:unhideWhenUsed/>
    <w:rsid w:val="00253467"/>
    <w:rPr>
      <w:rFonts w:cs="Mangal"/>
      <w:sz w:val="20"/>
      <w:szCs w:val="18"/>
    </w:rPr>
  </w:style>
  <w:style w:type="character" w:customStyle="1" w:styleId="KomentratekstsRakstz">
    <w:name w:val="Komentāra teksts Rakstz."/>
    <w:basedOn w:val="Noklusjumarindkopasfonts"/>
    <w:link w:val="Komentrateksts"/>
    <w:uiPriority w:val="99"/>
    <w:rsid w:val="00253467"/>
    <w:rPr>
      <w:rFonts w:ascii="Times New Roman" w:eastAsia="SimSun" w:hAnsi="Times New Roman" w:cs="Mangal"/>
      <w:sz w:val="20"/>
      <w:szCs w:val="18"/>
      <w:lang w:eastAsia="zh-CN" w:bidi="hi-IN"/>
    </w:rPr>
  </w:style>
  <w:style w:type="paragraph" w:styleId="Komentratma">
    <w:name w:val="annotation subject"/>
    <w:basedOn w:val="Komentrateksts"/>
    <w:next w:val="Komentrateksts"/>
    <w:link w:val="KomentratmaRakstz"/>
    <w:uiPriority w:val="99"/>
    <w:semiHidden/>
    <w:unhideWhenUsed/>
    <w:rsid w:val="00253467"/>
    <w:rPr>
      <w:b/>
      <w:bCs/>
    </w:rPr>
  </w:style>
  <w:style w:type="character" w:customStyle="1" w:styleId="KomentratmaRakstz">
    <w:name w:val="Komentāra tēma Rakstz."/>
    <w:basedOn w:val="KomentratekstsRakstz"/>
    <w:link w:val="Komentratma"/>
    <w:uiPriority w:val="99"/>
    <w:semiHidden/>
    <w:rsid w:val="00253467"/>
    <w:rPr>
      <w:rFonts w:ascii="Times New Roman" w:eastAsia="SimSun" w:hAnsi="Times New Roman" w:cs="Mangal"/>
      <w:b/>
      <w:bCs/>
      <w:sz w:val="20"/>
      <w:szCs w:val="18"/>
      <w:lang w:eastAsia="zh-CN" w:bidi="hi-IN"/>
    </w:rPr>
  </w:style>
  <w:style w:type="paragraph" w:styleId="Paraststmeklis">
    <w:name w:val="Normal (Web)"/>
    <w:basedOn w:val="Parasts"/>
    <w:uiPriority w:val="99"/>
    <w:semiHidden/>
    <w:unhideWhenUsed/>
    <w:rsid w:val="00913A0F"/>
    <w:pPr>
      <w:widowControl/>
      <w:autoSpaceDE/>
      <w:autoSpaceDN/>
      <w:adjustRightInd/>
      <w:spacing w:before="100" w:beforeAutospacing="1" w:after="100" w:afterAutospacing="1"/>
    </w:pPr>
    <w:rPr>
      <w:rFonts w:eastAsia="Times New Roman"/>
      <w:lang w:eastAsia="lv-LV" w:bidi="ar-SA"/>
    </w:rPr>
  </w:style>
  <w:style w:type="character" w:styleId="Izteiksmgs">
    <w:name w:val="Strong"/>
    <w:basedOn w:val="Noklusjumarindkopasfonts"/>
    <w:uiPriority w:val="22"/>
    <w:qFormat/>
    <w:rsid w:val="00913A0F"/>
    <w:rPr>
      <w:b/>
      <w:bCs/>
    </w:rPr>
  </w:style>
  <w:style w:type="character" w:styleId="Hipersaite">
    <w:name w:val="Hyperlink"/>
    <w:basedOn w:val="Noklusjumarindkopasfonts"/>
    <w:uiPriority w:val="99"/>
    <w:unhideWhenUsed/>
    <w:rsid w:val="00535355"/>
    <w:rPr>
      <w:color w:val="0563C1" w:themeColor="hyperlink"/>
      <w:u w:val="single"/>
    </w:rPr>
  </w:style>
  <w:style w:type="character" w:styleId="Neatrisintapieminana">
    <w:name w:val="Unresolved Mention"/>
    <w:basedOn w:val="Noklusjumarindkopasfonts"/>
    <w:uiPriority w:val="99"/>
    <w:semiHidden/>
    <w:unhideWhenUsed/>
    <w:rsid w:val="00535355"/>
    <w:rPr>
      <w:color w:val="605E5C"/>
      <w:shd w:val="clear" w:color="auto" w:fill="E1DFDD"/>
    </w:rPr>
  </w:style>
  <w:style w:type="paragraph" w:styleId="Galvene">
    <w:name w:val="header"/>
    <w:basedOn w:val="Parasts"/>
    <w:link w:val="GalveneRakstz"/>
    <w:uiPriority w:val="99"/>
    <w:unhideWhenUsed/>
    <w:rsid w:val="005B652A"/>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5B652A"/>
    <w:rPr>
      <w:rFonts w:ascii="Times New Roman" w:eastAsia="SimSun" w:hAnsi="Times New Roman" w:cs="Mangal"/>
      <w:sz w:val="24"/>
      <w:szCs w:val="21"/>
      <w:lang w:eastAsia="zh-CN" w:bidi="hi-IN"/>
    </w:rPr>
  </w:style>
  <w:style w:type="paragraph" w:styleId="Kjene">
    <w:name w:val="footer"/>
    <w:basedOn w:val="Parasts"/>
    <w:link w:val="KjeneRakstz"/>
    <w:uiPriority w:val="99"/>
    <w:unhideWhenUsed/>
    <w:rsid w:val="005B652A"/>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5B652A"/>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00543">
      <w:bodyDiv w:val="1"/>
      <w:marLeft w:val="0"/>
      <w:marRight w:val="0"/>
      <w:marTop w:val="0"/>
      <w:marBottom w:val="0"/>
      <w:divBdr>
        <w:top w:val="none" w:sz="0" w:space="0" w:color="auto"/>
        <w:left w:val="none" w:sz="0" w:space="0" w:color="auto"/>
        <w:bottom w:val="none" w:sz="0" w:space="0" w:color="auto"/>
        <w:right w:val="none" w:sz="0" w:space="0" w:color="auto"/>
      </w:divBdr>
    </w:div>
    <w:div w:id="11177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cientlights.e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0B47-1FE6-4806-9643-688B7AF0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5752</Words>
  <Characters>3279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Anna Līga Ermansone</cp:lastModifiedBy>
  <cp:revision>2</cp:revision>
  <dcterms:created xsi:type="dcterms:W3CDTF">2023-05-12T13:00:00Z</dcterms:created>
  <dcterms:modified xsi:type="dcterms:W3CDTF">2023-05-12T13:00:00Z</dcterms:modified>
</cp:coreProperties>
</file>