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B73C" w14:textId="77777777" w:rsidR="000933F8" w:rsidRPr="00132939" w:rsidRDefault="00BC3082" w:rsidP="000933F8">
      <w:pPr>
        <w:jc w:val="center"/>
        <w:rPr>
          <w:rFonts w:ascii="Times New Roman" w:hAnsi="Times New Roman" w:cs="Times New Roman"/>
          <w:noProof/>
          <w:sz w:val="26"/>
          <w:szCs w:val="26"/>
        </w:rPr>
      </w:pPr>
      <w:r w:rsidRPr="00132939">
        <w:rPr>
          <w:rFonts w:ascii="Times New Roman" w:hAnsi="Times New Roman" w:cs="Times New Roman"/>
          <w:noProof/>
        </w:rPr>
        <w:drawing>
          <wp:inline distT="0" distB="0" distL="0" distR="0" wp14:anchorId="2AF3B7B9" wp14:editId="2AF3B7BA">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78138"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2AF3B73D" w14:textId="77777777" w:rsidR="00C95C98" w:rsidRPr="00132939" w:rsidRDefault="00BC3082" w:rsidP="00701A1C">
      <w:pPr>
        <w:spacing w:after="120" w:line="240" w:lineRule="auto"/>
        <w:jc w:val="center"/>
        <w:rPr>
          <w:rFonts w:ascii="Times New Roman" w:eastAsia="Times New Roman" w:hAnsi="Times New Roman" w:cs="Times New Roman"/>
          <w:noProof/>
          <w:sz w:val="27"/>
          <w:szCs w:val="27"/>
          <w:lang w:eastAsia="lv-LV"/>
        </w:rPr>
      </w:pPr>
      <w:r w:rsidRPr="00132939">
        <w:rPr>
          <w:rFonts w:ascii="Times New Roman" w:eastAsia="Times New Roman" w:hAnsi="Times New Roman" w:cs="Times New Roman"/>
          <w:noProof/>
          <w:sz w:val="27"/>
          <w:szCs w:val="27"/>
          <w:lang w:eastAsia="lv-LV"/>
        </w:rPr>
        <w:t>RĪGAS DOME</w:t>
      </w:r>
    </w:p>
    <w:p w14:paraId="2AF3B73E" w14:textId="77777777" w:rsidR="00C95C98" w:rsidRPr="00132939" w:rsidRDefault="00BC3082" w:rsidP="00C95C98">
      <w:pPr>
        <w:tabs>
          <w:tab w:val="left" w:pos="3960"/>
        </w:tabs>
        <w:spacing w:after="0" w:line="240" w:lineRule="auto"/>
        <w:jc w:val="center"/>
        <w:rPr>
          <w:rFonts w:ascii="Times New Roman" w:eastAsia="Times New Roman" w:hAnsi="Times New Roman" w:cs="Times New Roman"/>
          <w:noProof/>
        </w:rPr>
      </w:pPr>
      <w:r w:rsidRPr="00132939">
        <w:rPr>
          <w:rFonts w:ascii="Times New Roman" w:eastAsia="Times New Roman" w:hAnsi="Times New Roman" w:cs="Times New Roman"/>
          <w:noProof/>
        </w:rPr>
        <w:t>Rātslaukums 1, Rīga, LV-1539, tālrunis 67012222, e-pasts: riga@riga.lv</w:t>
      </w:r>
    </w:p>
    <w:p w14:paraId="2AF3B73F" w14:textId="77777777" w:rsidR="00C95C98" w:rsidRPr="00132939"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2AF3B740" w14:textId="77777777" w:rsidR="00C95C98" w:rsidRPr="00132939" w:rsidRDefault="00BC3082" w:rsidP="00C95C98">
      <w:pPr>
        <w:spacing w:after="0" w:line="240" w:lineRule="auto"/>
        <w:jc w:val="center"/>
        <w:rPr>
          <w:rFonts w:ascii="Times New Roman" w:eastAsia="Times New Roman" w:hAnsi="Times New Roman" w:cs="Times New Roman"/>
          <w:bCs/>
          <w:caps/>
          <w:noProof/>
          <w:sz w:val="34"/>
          <w:szCs w:val="34"/>
          <w:lang w:eastAsia="lv-LV"/>
        </w:rPr>
      </w:pPr>
      <w:r w:rsidRPr="00132939">
        <w:rPr>
          <w:rFonts w:ascii="Times New Roman" w:eastAsia="Times New Roman" w:hAnsi="Times New Roman" w:cs="Times New Roman"/>
          <w:bCs/>
          <w:caps/>
          <w:noProof/>
          <w:sz w:val="34"/>
          <w:szCs w:val="34"/>
          <w:lang w:eastAsia="lv-LV"/>
        </w:rPr>
        <w:t>NOLIKUMS</w:t>
      </w:r>
    </w:p>
    <w:p w14:paraId="2AF3B741" w14:textId="77777777" w:rsidR="00C95C98" w:rsidRPr="00132939" w:rsidRDefault="00BC3082" w:rsidP="00AB5B49">
      <w:pPr>
        <w:spacing w:before="120" w:after="280" w:line="240" w:lineRule="auto"/>
        <w:jc w:val="center"/>
        <w:rPr>
          <w:rFonts w:ascii="Times New Roman" w:eastAsia="Times New Roman" w:hAnsi="Times New Roman" w:cs="Times New Roman"/>
          <w:bCs/>
          <w:noProof/>
          <w:sz w:val="26"/>
          <w:szCs w:val="26"/>
          <w:lang w:eastAsia="lv-LV"/>
        </w:rPr>
      </w:pPr>
      <w:r w:rsidRPr="00132939">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5536C7" w14:paraId="2AF3B744" w14:textId="77777777" w:rsidTr="00B00798">
        <w:tc>
          <w:tcPr>
            <w:tcW w:w="4327" w:type="dxa"/>
            <w:vAlign w:val="bottom"/>
          </w:tcPr>
          <w:p w14:paraId="2AF3B742" w14:textId="77777777" w:rsidR="00AB5B49" w:rsidRPr="00132939" w:rsidRDefault="00BC3082" w:rsidP="00F27E7F">
            <w:pPr>
              <w:spacing w:after="0" w:line="240" w:lineRule="auto"/>
              <w:rPr>
                <w:rFonts w:ascii="Times New Roman" w:hAnsi="Times New Roman" w:cs="Times New Roman"/>
                <w:noProof/>
                <w:sz w:val="26"/>
                <w:szCs w:val="26"/>
              </w:rPr>
            </w:pPr>
            <w:r w:rsidRPr="00132939">
              <w:rPr>
                <w:rFonts w:ascii="Times New Roman" w:hAnsi="Times New Roman" w:cs="Times New Roman"/>
                <w:noProof/>
                <w:sz w:val="26"/>
                <w:szCs w:val="26"/>
              </w:rPr>
              <w:t>2022.</w:t>
            </w:r>
            <w:r w:rsidR="00DF54C6">
              <w:rPr>
                <w:rFonts w:ascii="Times New Roman" w:hAnsi="Times New Roman" w:cs="Times New Roman"/>
                <w:noProof/>
                <w:sz w:val="26"/>
                <w:szCs w:val="26"/>
              </w:rPr>
              <w:t xml:space="preserve"> </w:t>
            </w:r>
            <w:r w:rsidRPr="00132939">
              <w:rPr>
                <w:rFonts w:ascii="Times New Roman" w:hAnsi="Times New Roman" w:cs="Times New Roman"/>
                <w:noProof/>
                <w:sz w:val="26"/>
                <w:szCs w:val="26"/>
              </w:rPr>
              <w:t>gada 14.</w:t>
            </w:r>
            <w:r w:rsidR="00DF54C6">
              <w:rPr>
                <w:rFonts w:ascii="Times New Roman" w:hAnsi="Times New Roman" w:cs="Times New Roman"/>
                <w:noProof/>
                <w:sz w:val="26"/>
                <w:szCs w:val="26"/>
              </w:rPr>
              <w:t xml:space="preserve"> </w:t>
            </w:r>
            <w:r w:rsidRPr="00132939">
              <w:rPr>
                <w:rFonts w:ascii="Times New Roman" w:hAnsi="Times New Roman" w:cs="Times New Roman"/>
                <w:noProof/>
                <w:sz w:val="26"/>
                <w:szCs w:val="26"/>
              </w:rPr>
              <w:t>decembrī</w:t>
            </w:r>
          </w:p>
        </w:tc>
        <w:tc>
          <w:tcPr>
            <w:tcW w:w="5387" w:type="dxa"/>
            <w:vAlign w:val="bottom"/>
          </w:tcPr>
          <w:p w14:paraId="2AF3B743" w14:textId="77777777" w:rsidR="00AB5B49" w:rsidRPr="00132939" w:rsidRDefault="00BC3082"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613D30" w:rsidRPr="00132939">
              <w:rPr>
                <w:rFonts w:ascii="Times New Roman" w:hAnsi="Times New Roman" w:cs="Times New Roman"/>
                <w:noProof/>
                <w:sz w:val="26"/>
                <w:szCs w:val="26"/>
              </w:rPr>
              <w:t>RD-22-218-no</w:t>
            </w:r>
          </w:p>
        </w:tc>
      </w:tr>
      <w:tr w:rsidR="005536C7" w14:paraId="2AF3B747" w14:textId="77777777" w:rsidTr="00B00798">
        <w:tc>
          <w:tcPr>
            <w:tcW w:w="4327" w:type="dxa"/>
            <w:vAlign w:val="bottom"/>
          </w:tcPr>
          <w:p w14:paraId="2AF3B745" w14:textId="77777777" w:rsidR="00AB5B49" w:rsidRPr="00132939" w:rsidRDefault="00AB5B49" w:rsidP="00F27E7F">
            <w:pPr>
              <w:spacing w:after="0" w:line="240" w:lineRule="auto"/>
              <w:rPr>
                <w:rFonts w:ascii="Times New Roman" w:hAnsi="Times New Roman" w:cs="Times New Roman"/>
                <w:noProof/>
                <w:sz w:val="26"/>
                <w:szCs w:val="26"/>
              </w:rPr>
            </w:pPr>
          </w:p>
        </w:tc>
        <w:tc>
          <w:tcPr>
            <w:tcW w:w="5387" w:type="dxa"/>
            <w:vAlign w:val="bottom"/>
          </w:tcPr>
          <w:p w14:paraId="2AF3B746" w14:textId="77777777" w:rsidR="00AB5B49" w:rsidRPr="00132939" w:rsidRDefault="00BC3082" w:rsidP="00F27E7F">
            <w:pPr>
              <w:spacing w:after="0" w:line="240" w:lineRule="auto"/>
              <w:ind w:right="69"/>
              <w:jc w:val="right"/>
              <w:rPr>
                <w:rFonts w:ascii="Times New Roman" w:hAnsi="Times New Roman" w:cs="Times New Roman"/>
                <w:noProof/>
                <w:sz w:val="26"/>
                <w:szCs w:val="26"/>
              </w:rPr>
            </w:pPr>
            <w:r w:rsidRPr="00132939">
              <w:rPr>
                <w:rFonts w:ascii="Times New Roman" w:hAnsi="Times New Roman" w:cs="Times New Roman"/>
                <w:noProof/>
                <w:sz w:val="26"/>
                <w:szCs w:val="26"/>
              </w:rPr>
              <w:t>(prot. Nr.</w:t>
            </w:r>
            <w:r w:rsidR="00DF54C6">
              <w:rPr>
                <w:rFonts w:ascii="Times New Roman" w:hAnsi="Times New Roman" w:cs="Times New Roman"/>
                <w:noProof/>
                <w:sz w:val="26"/>
                <w:szCs w:val="26"/>
              </w:rPr>
              <w:t xml:space="preserve"> </w:t>
            </w:r>
            <w:r w:rsidRPr="00132939">
              <w:rPr>
                <w:rFonts w:ascii="Times New Roman" w:hAnsi="Times New Roman" w:cs="Times New Roman"/>
                <w:noProof/>
                <w:sz w:val="26"/>
                <w:szCs w:val="26"/>
              </w:rPr>
              <w:t xml:space="preserve">78, </w:t>
            </w:r>
            <w:r w:rsidR="00DF54C6">
              <w:rPr>
                <w:rFonts w:ascii="Times New Roman" w:hAnsi="Times New Roman" w:cs="Times New Roman"/>
                <w:noProof/>
                <w:sz w:val="26"/>
                <w:szCs w:val="26"/>
              </w:rPr>
              <w:t xml:space="preserve">3. </w:t>
            </w:r>
            <w:r w:rsidRPr="00132939">
              <w:rPr>
                <w:rFonts w:ascii="Times New Roman" w:hAnsi="Times New Roman" w:cs="Times New Roman"/>
                <w:noProof/>
                <w:sz w:val="26"/>
                <w:szCs w:val="26"/>
              </w:rPr>
              <w:t>§)</w:t>
            </w:r>
          </w:p>
        </w:tc>
      </w:tr>
    </w:tbl>
    <w:p w14:paraId="2AF3B748" w14:textId="77777777" w:rsidR="00AB5B49" w:rsidRPr="00132939" w:rsidRDefault="00AB5B49" w:rsidP="00F232FC">
      <w:pPr>
        <w:spacing w:after="0" w:line="240" w:lineRule="auto"/>
        <w:jc w:val="center"/>
        <w:rPr>
          <w:rFonts w:ascii="Times New Roman" w:eastAsia="Times New Roman" w:hAnsi="Times New Roman" w:cs="Times New Roman"/>
          <w:bCs/>
          <w:noProof/>
          <w:sz w:val="26"/>
          <w:szCs w:val="26"/>
          <w:lang w:eastAsia="lv-LV"/>
        </w:rPr>
      </w:pPr>
    </w:p>
    <w:p w14:paraId="2AF3B749" w14:textId="77777777" w:rsidR="00F232FC" w:rsidRPr="00132939" w:rsidRDefault="00F232FC" w:rsidP="00F232FC">
      <w:pPr>
        <w:spacing w:after="0" w:line="240" w:lineRule="auto"/>
        <w:jc w:val="center"/>
        <w:rPr>
          <w:rFonts w:ascii="Times New Roman" w:eastAsia="Times New Roman" w:hAnsi="Times New Roman" w:cs="Times New Roman"/>
          <w:bCs/>
          <w:noProof/>
          <w:sz w:val="26"/>
          <w:szCs w:val="26"/>
          <w:lang w:eastAsia="lv-LV"/>
        </w:rPr>
      </w:pPr>
    </w:p>
    <w:p w14:paraId="2AF3B74A" w14:textId="77777777" w:rsidR="00C95C98" w:rsidRPr="00132939" w:rsidRDefault="00BC3082" w:rsidP="00F232FC">
      <w:pPr>
        <w:spacing w:after="0" w:line="240" w:lineRule="auto"/>
        <w:jc w:val="center"/>
        <w:rPr>
          <w:rFonts w:ascii="Times New Roman" w:eastAsia="Times New Roman" w:hAnsi="Times New Roman" w:cs="Times New Roman"/>
          <w:b/>
          <w:noProof/>
          <w:sz w:val="26"/>
          <w:szCs w:val="26"/>
          <w:lang w:eastAsia="lv-LV"/>
        </w:rPr>
      </w:pPr>
      <w:r w:rsidRPr="00132939">
        <w:rPr>
          <w:rFonts w:ascii="Times New Roman" w:eastAsia="Times New Roman" w:hAnsi="Times New Roman" w:cs="Times New Roman"/>
          <w:b/>
          <w:noProof/>
          <w:sz w:val="26"/>
          <w:szCs w:val="26"/>
          <w:lang w:eastAsia="lv-LV"/>
        </w:rPr>
        <w:t xml:space="preserve">Rīgas valstspilsētas pašvaldības </w:t>
      </w:r>
      <w:r w:rsidR="007B3BEC" w:rsidRPr="00132939">
        <w:rPr>
          <w:rFonts w:ascii="Times New Roman" w:eastAsia="Times New Roman" w:hAnsi="Times New Roman" w:cs="Times New Roman"/>
          <w:b/>
          <w:noProof/>
          <w:sz w:val="26"/>
          <w:szCs w:val="26"/>
          <w:lang w:eastAsia="lv-LV"/>
        </w:rPr>
        <w:t>C</w:t>
      </w:r>
      <w:r w:rsidRPr="00132939">
        <w:rPr>
          <w:rFonts w:ascii="Times New Roman" w:eastAsia="Times New Roman" w:hAnsi="Times New Roman" w:cs="Times New Roman"/>
          <w:b/>
          <w:noProof/>
          <w:sz w:val="26"/>
          <w:szCs w:val="26"/>
          <w:lang w:eastAsia="lv-LV"/>
        </w:rPr>
        <w:t>entrālās administrācijas nolikums</w:t>
      </w:r>
    </w:p>
    <w:p w14:paraId="2AF3B74B" w14:textId="77777777" w:rsidR="008F6454" w:rsidRPr="00132939" w:rsidRDefault="008F6454" w:rsidP="00F232FC">
      <w:pPr>
        <w:spacing w:after="0" w:line="240" w:lineRule="auto"/>
        <w:jc w:val="center"/>
        <w:rPr>
          <w:rFonts w:ascii="Times New Roman" w:eastAsia="Times New Roman" w:hAnsi="Times New Roman" w:cs="Times New Roman"/>
          <w:bCs/>
          <w:noProof/>
          <w:sz w:val="26"/>
          <w:szCs w:val="26"/>
          <w:lang w:eastAsia="lv-LV"/>
        </w:rPr>
      </w:pPr>
    </w:p>
    <w:p w14:paraId="2AF3B74C" w14:textId="68C38239" w:rsidR="00F232FC" w:rsidRDefault="00F232FC" w:rsidP="0071192C">
      <w:pPr>
        <w:spacing w:after="0" w:line="240" w:lineRule="auto"/>
        <w:rPr>
          <w:rFonts w:ascii="Times New Roman" w:eastAsia="Times New Roman" w:hAnsi="Times New Roman" w:cs="Times New Roman"/>
          <w:bCs/>
          <w:noProof/>
          <w:sz w:val="26"/>
          <w:szCs w:val="26"/>
          <w:lang w:eastAsia="lv-LV"/>
        </w:rPr>
      </w:pPr>
    </w:p>
    <w:p w14:paraId="2F67B03B" w14:textId="5831E3EF" w:rsidR="0071192C" w:rsidRDefault="0071192C" w:rsidP="0071192C">
      <w:pPr>
        <w:spacing w:after="0" w:line="240" w:lineRule="auto"/>
        <w:rPr>
          <w:rFonts w:ascii="Times New Roman" w:eastAsia="Times New Roman" w:hAnsi="Times New Roman" w:cs="Times New Roman"/>
          <w:bCs/>
          <w:i/>
          <w:iCs/>
          <w:noProof/>
          <w:lang w:eastAsia="lv-LV"/>
        </w:rPr>
      </w:pPr>
      <w:bookmarkStart w:id="0" w:name="_Hlk144978782"/>
      <w:r w:rsidRPr="0071192C">
        <w:rPr>
          <w:rFonts w:ascii="Times New Roman" w:eastAsia="Times New Roman" w:hAnsi="Times New Roman" w:cs="Times New Roman"/>
          <w:bCs/>
          <w:i/>
          <w:iCs/>
          <w:noProof/>
          <w:lang w:eastAsia="lv-LV"/>
        </w:rPr>
        <w:t>Grozījumi ar</w:t>
      </w:r>
      <w:r w:rsidR="007D7D0B">
        <w:rPr>
          <w:rFonts w:ascii="Times New Roman" w:eastAsia="Times New Roman" w:hAnsi="Times New Roman" w:cs="Times New Roman"/>
          <w:bCs/>
          <w:i/>
          <w:iCs/>
          <w:noProof/>
          <w:lang w:eastAsia="lv-LV"/>
        </w:rPr>
        <w:t>:</w:t>
      </w:r>
      <w:r w:rsidRPr="0071192C">
        <w:rPr>
          <w:rFonts w:ascii="Times New Roman" w:eastAsia="Times New Roman" w:hAnsi="Times New Roman" w:cs="Times New Roman"/>
          <w:bCs/>
          <w:i/>
          <w:iCs/>
          <w:noProof/>
          <w:lang w:eastAsia="lv-LV"/>
        </w:rPr>
        <w:t xml:space="preserve"> </w:t>
      </w:r>
      <w:bookmarkStart w:id="1" w:name="_Hlk144978622"/>
      <w:r w:rsidRPr="0071192C">
        <w:rPr>
          <w:rFonts w:ascii="Times New Roman" w:eastAsia="Times New Roman" w:hAnsi="Times New Roman" w:cs="Times New Roman"/>
          <w:bCs/>
          <w:i/>
          <w:iCs/>
          <w:noProof/>
          <w:lang w:eastAsia="lv-LV"/>
        </w:rPr>
        <w:t>RD 30.08.2023. nolikumu Nr. RD-23-340-no</w:t>
      </w:r>
      <w:r>
        <w:rPr>
          <w:rFonts w:ascii="Times New Roman" w:eastAsia="Times New Roman" w:hAnsi="Times New Roman" w:cs="Times New Roman"/>
          <w:bCs/>
          <w:i/>
          <w:iCs/>
          <w:noProof/>
          <w:lang w:eastAsia="lv-LV"/>
        </w:rPr>
        <w:t xml:space="preserve"> (stājas spēkā 01.09.2023.)</w:t>
      </w:r>
      <w:bookmarkEnd w:id="1"/>
      <w:r w:rsidR="007D7D0B">
        <w:rPr>
          <w:rFonts w:ascii="Times New Roman" w:eastAsia="Times New Roman" w:hAnsi="Times New Roman" w:cs="Times New Roman"/>
          <w:bCs/>
          <w:i/>
          <w:iCs/>
          <w:noProof/>
          <w:lang w:eastAsia="lv-LV"/>
        </w:rPr>
        <w:t>;</w:t>
      </w:r>
    </w:p>
    <w:p w14:paraId="51CF30C5" w14:textId="6573CA24" w:rsidR="007D7D0B" w:rsidRPr="0071192C" w:rsidRDefault="007D7D0B" w:rsidP="007D7D0B">
      <w:pPr>
        <w:spacing w:after="0" w:line="240" w:lineRule="auto"/>
        <w:ind w:firstLine="720"/>
        <w:rPr>
          <w:rFonts w:ascii="Times New Roman" w:eastAsia="Times New Roman" w:hAnsi="Times New Roman" w:cs="Times New Roman"/>
          <w:bCs/>
          <w:i/>
          <w:iCs/>
          <w:noProof/>
          <w:lang w:eastAsia="lv-LV"/>
        </w:rPr>
      </w:pPr>
      <w:r>
        <w:rPr>
          <w:rFonts w:ascii="Times New Roman" w:eastAsia="Times New Roman" w:hAnsi="Times New Roman" w:cs="Times New Roman"/>
          <w:bCs/>
          <w:i/>
          <w:iCs/>
          <w:noProof/>
          <w:lang w:eastAsia="lv-LV"/>
        </w:rPr>
        <w:t xml:space="preserve">          </w:t>
      </w:r>
      <w:r w:rsidRPr="0071192C">
        <w:rPr>
          <w:rFonts w:ascii="Times New Roman" w:eastAsia="Times New Roman" w:hAnsi="Times New Roman" w:cs="Times New Roman"/>
          <w:bCs/>
          <w:i/>
          <w:iCs/>
          <w:noProof/>
          <w:lang w:eastAsia="lv-LV"/>
        </w:rPr>
        <w:t xml:space="preserve">RD </w:t>
      </w:r>
      <w:r>
        <w:rPr>
          <w:rFonts w:ascii="Times New Roman" w:eastAsia="Times New Roman" w:hAnsi="Times New Roman" w:cs="Times New Roman"/>
          <w:bCs/>
          <w:i/>
          <w:iCs/>
          <w:noProof/>
          <w:lang w:eastAsia="lv-LV"/>
        </w:rPr>
        <w:t>03.07</w:t>
      </w:r>
      <w:r w:rsidRPr="0071192C">
        <w:rPr>
          <w:rFonts w:ascii="Times New Roman" w:eastAsia="Times New Roman" w:hAnsi="Times New Roman" w:cs="Times New Roman"/>
          <w:bCs/>
          <w:i/>
          <w:iCs/>
          <w:noProof/>
          <w:lang w:eastAsia="lv-LV"/>
        </w:rPr>
        <w:t>.202</w:t>
      </w:r>
      <w:r>
        <w:rPr>
          <w:rFonts w:ascii="Times New Roman" w:eastAsia="Times New Roman" w:hAnsi="Times New Roman" w:cs="Times New Roman"/>
          <w:bCs/>
          <w:i/>
          <w:iCs/>
          <w:noProof/>
          <w:lang w:eastAsia="lv-LV"/>
        </w:rPr>
        <w:t>4</w:t>
      </w:r>
      <w:r w:rsidRPr="0071192C">
        <w:rPr>
          <w:rFonts w:ascii="Times New Roman" w:eastAsia="Times New Roman" w:hAnsi="Times New Roman" w:cs="Times New Roman"/>
          <w:bCs/>
          <w:i/>
          <w:iCs/>
          <w:noProof/>
          <w:lang w:eastAsia="lv-LV"/>
        </w:rPr>
        <w:t>. nolikumu Nr. RD-2</w:t>
      </w:r>
      <w:r>
        <w:rPr>
          <w:rFonts w:ascii="Times New Roman" w:eastAsia="Times New Roman" w:hAnsi="Times New Roman" w:cs="Times New Roman"/>
          <w:bCs/>
          <w:i/>
          <w:iCs/>
          <w:noProof/>
          <w:lang w:eastAsia="lv-LV"/>
        </w:rPr>
        <w:t>4</w:t>
      </w:r>
      <w:r w:rsidRPr="0071192C">
        <w:rPr>
          <w:rFonts w:ascii="Times New Roman" w:eastAsia="Times New Roman" w:hAnsi="Times New Roman" w:cs="Times New Roman"/>
          <w:bCs/>
          <w:i/>
          <w:iCs/>
          <w:noProof/>
          <w:lang w:eastAsia="lv-LV"/>
        </w:rPr>
        <w:t>-</w:t>
      </w:r>
      <w:r>
        <w:rPr>
          <w:rFonts w:ascii="Times New Roman" w:eastAsia="Times New Roman" w:hAnsi="Times New Roman" w:cs="Times New Roman"/>
          <w:bCs/>
          <w:i/>
          <w:iCs/>
          <w:noProof/>
          <w:lang w:eastAsia="lv-LV"/>
        </w:rPr>
        <w:t>450</w:t>
      </w:r>
      <w:r w:rsidRPr="0071192C">
        <w:rPr>
          <w:rFonts w:ascii="Times New Roman" w:eastAsia="Times New Roman" w:hAnsi="Times New Roman" w:cs="Times New Roman"/>
          <w:bCs/>
          <w:i/>
          <w:iCs/>
          <w:noProof/>
          <w:lang w:eastAsia="lv-LV"/>
        </w:rPr>
        <w:t>-no</w:t>
      </w:r>
      <w:r>
        <w:rPr>
          <w:rFonts w:ascii="Times New Roman" w:eastAsia="Times New Roman" w:hAnsi="Times New Roman" w:cs="Times New Roman"/>
          <w:bCs/>
          <w:i/>
          <w:iCs/>
          <w:noProof/>
          <w:lang w:eastAsia="lv-LV"/>
        </w:rPr>
        <w:t xml:space="preserve"> (stājas spēkā 01.09.2024.)</w:t>
      </w:r>
    </w:p>
    <w:p w14:paraId="3D9B02FE" w14:textId="7ECEA42F" w:rsidR="0071192C" w:rsidRDefault="0071192C" w:rsidP="0071192C">
      <w:pPr>
        <w:spacing w:after="0" w:line="240" w:lineRule="auto"/>
        <w:rPr>
          <w:rFonts w:ascii="Times New Roman" w:eastAsia="Times New Roman" w:hAnsi="Times New Roman" w:cs="Times New Roman"/>
          <w:bCs/>
          <w:noProof/>
          <w:sz w:val="26"/>
          <w:szCs w:val="26"/>
          <w:lang w:eastAsia="lv-LV"/>
        </w:rPr>
      </w:pPr>
    </w:p>
    <w:bookmarkEnd w:id="0"/>
    <w:p w14:paraId="587D9E14" w14:textId="77777777" w:rsidR="0071192C" w:rsidRPr="00132939" w:rsidRDefault="0071192C" w:rsidP="0071192C">
      <w:pPr>
        <w:spacing w:after="0" w:line="240" w:lineRule="auto"/>
        <w:rPr>
          <w:rFonts w:ascii="Times New Roman" w:eastAsia="Times New Roman" w:hAnsi="Times New Roman" w:cs="Times New Roman"/>
          <w:bCs/>
          <w:noProof/>
          <w:sz w:val="26"/>
          <w:szCs w:val="26"/>
          <w:lang w:eastAsia="lv-LV"/>
        </w:rPr>
      </w:pPr>
    </w:p>
    <w:p w14:paraId="5B9E58F2" w14:textId="77777777" w:rsidR="0071192C" w:rsidRDefault="0071192C" w:rsidP="0071192C">
      <w:pPr>
        <w:spacing w:after="0" w:line="240" w:lineRule="auto"/>
        <w:ind w:left="5387" w:hanging="283"/>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Pr="007D5BD7">
        <w:rPr>
          <w:rFonts w:ascii="Times New Roman" w:hAnsi="Times New Roman" w:cs="Times New Roman"/>
          <w:noProof/>
          <w:sz w:val="26"/>
          <w:szCs w:val="26"/>
        </w:rPr>
        <w:t>Izdot</w:t>
      </w:r>
      <w:r>
        <w:rPr>
          <w:rFonts w:ascii="Times New Roman" w:hAnsi="Times New Roman" w:cs="Times New Roman"/>
          <w:noProof/>
          <w:sz w:val="26"/>
          <w:szCs w:val="26"/>
        </w:rPr>
        <w:t>s</w:t>
      </w:r>
      <w:r w:rsidRPr="007D5BD7">
        <w:rPr>
          <w:rFonts w:ascii="Times New Roman" w:hAnsi="Times New Roman" w:cs="Times New Roman"/>
          <w:noProof/>
          <w:sz w:val="26"/>
          <w:szCs w:val="26"/>
        </w:rPr>
        <w:t xml:space="preserve"> saskaņā ar </w:t>
      </w:r>
      <w:r w:rsidRPr="002C4EEC">
        <w:rPr>
          <w:rFonts w:ascii="Times New Roman" w:hAnsi="Times New Roman" w:cs="Times New Roman"/>
          <w:noProof/>
          <w:sz w:val="26"/>
          <w:szCs w:val="26"/>
        </w:rPr>
        <w:t>Valsts pārvaldes iekārtas likuma 16. panta otro daļu, 28. pantu un Pašvaldību likuma 10.</w:t>
      </w:r>
      <w:r>
        <w:rPr>
          <w:rFonts w:ascii="Times New Roman" w:hAnsi="Times New Roman" w:cs="Times New Roman"/>
          <w:noProof/>
          <w:sz w:val="26"/>
          <w:szCs w:val="26"/>
        </w:rPr>
        <w:t> </w:t>
      </w:r>
      <w:r w:rsidRPr="002C4EEC">
        <w:rPr>
          <w:rFonts w:ascii="Times New Roman" w:hAnsi="Times New Roman" w:cs="Times New Roman"/>
          <w:noProof/>
          <w:sz w:val="26"/>
          <w:szCs w:val="26"/>
        </w:rPr>
        <w:t>panta pirmās daļas 8.</w:t>
      </w:r>
      <w:r>
        <w:rPr>
          <w:noProof/>
        </w:rPr>
        <w:t> </w:t>
      </w:r>
      <w:r w:rsidRPr="002C4EEC">
        <w:rPr>
          <w:rFonts w:ascii="Times New Roman" w:hAnsi="Times New Roman" w:cs="Times New Roman"/>
          <w:noProof/>
          <w:sz w:val="26"/>
          <w:szCs w:val="26"/>
        </w:rPr>
        <w:t>punktu</w:t>
      </w:r>
    </w:p>
    <w:p w14:paraId="3EA4E504" w14:textId="421ED013" w:rsidR="0071192C" w:rsidRPr="002C4EEC" w:rsidRDefault="0071192C" w:rsidP="0071192C">
      <w:pPr>
        <w:spacing w:after="0" w:line="240" w:lineRule="auto"/>
        <w:ind w:left="5387" w:hanging="283"/>
        <w:jc w:val="both"/>
        <w:rPr>
          <w:rFonts w:ascii="Times New Roman" w:hAnsi="Times New Roman" w:cs="Times New Roman"/>
          <w:noProof/>
          <w:sz w:val="26"/>
          <w:szCs w:val="26"/>
        </w:rPr>
      </w:pPr>
      <w:r>
        <w:rPr>
          <w:rFonts w:ascii="Times New Roman" w:hAnsi="Times New Roman" w:cs="Times New Roman"/>
          <w:noProof/>
          <w:sz w:val="26"/>
          <w:szCs w:val="26"/>
        </w:rPr>
        <w:t xml:space="preserve">    </w:t>
      </w:r>
      <w:r w:rsidRPr="0071192C">
        <w:rPr>
          <w:rFonts w:ascii="Times New Roman" w:hAnsi="Times New Roman" w:cs="Times New Roman"/>
          <w:i/>
          <w:iCs/>
          <w:noProof/>
        </w:rPr>
        <w:t>(RD 30.08.2023. nolikuma Nr. RD-23-340-no redakcijā)</w:t>
      </w:r>
    </w:p>
    <w:p w14:paraId="2AF3B74E" w14:textId="77777777" w:rsidR="008F6454" w:rsidRPr="00132939" w:rsidRDefault="008F6454" w:rsidP="005E6B9C">
      <w:pPr>
        <w:spacing w:after="0" w:line="240" w:lineRule="auto"/>
        <w:jc w:val="center"/>
        <w:rPr>
          <w:rFonts w:ascii="Times New Roman" w:eastAsia="Times New Roman" w:hAnsi="Times New Roman" w:cs="Times New Roman"/>
          <w:bCs/>
          <w:noProof/>
          <w:sz w:val="26"/>
          <w:szCs w:val="26"/>
          <w:lang w:eastAsia="lv-LV"/>
        </w:rPr>
      </w:pPr>
    </w:p>
    <w:p w14:paraId="2AF3B74F" w14:textId="77777777" w:rsidR="005E6B9C" w:rsidRPr="00132939" w:rsidRDefault="005E6B9C" w:rsidP="005E6B9C">
      <w:pPr>
        <w:spacing w:after="0" w:line="240" w:lineRule="auto"/>
        <w:jc w:val="center"/>
        <w:rPr>
          <w:rFonts w:ascii="Times New Roman" w:eastAsia="Times New Roman" w:hAnsi="Times New Roman" w:cs="Times New Roman"/>
          <w:bCs/>
          <w:noProof/>
          <w:sz w:val="26"/>
          <w:szCs w:val="26"/>
          <w:lang w:eastAsia="lv-LV"/>
        </w:rPr>
      </w:pPr>
    </w:p>
    <w:p w14:paraId="2AF3B750" w14:textId="77777777" w:rsidR="00F9434A" w:rsidRPr="00132939" w:rsidRDefault="00BC3082" w:rsidP="00132939">
      <w:pPr>
        <w:spacing w:after="0" w:line="240" w:lineRule="auto"/>
        <w:jc w:val="center"/>
        <w:rPr>
          <w:rFonts w:ascii="Times New Roman" w:hAnsi="Times New Roman" w:cs="Times New Roman"/>
          <w:b/>
          <w:bCs/>
          <w:noProof/>
          <w:sz w:val="26"/>
          <w:szCs w:val="26"/>
        </w:rPr>
      </w:pPr>
      <w:r w:rsidRPr="00132939">
        <w:rPr>
          <w:rFonts w:ascii="Times New Roman" w:hAnsi="Times New Roman" w:cs="Times New Roman"/>
          <w:b/>
          <w:bCs/>
          <w:noProof/>
          <w:sz w:val="26"/>
          <w:szCs w:val="26"/>
        </w:rPr>
        <w:t>I. Vispārīgie jautājumi</w:t>
      </w:r>
    </w:p>
    <w:p w14:paraId="2AF3B751" w14:textId="77777777" w:rsidR="00F9434A" w:rsidRPr="00132939" w:rsidRDefault="00F9434A" w:rsidP="00132939">
      <w:pPr>
        <w:pStyle w:val="Sarakstarindkopa"/>
        <w:spacing w:after="0" w:line="240" w:lineRule="auto"/>
        <w:rPr>
          <w:rFonts w:ascii="Times New Roman" w:hAnsi="Times New Roman" w:cs="Times New Roman"/>
          <w:b/>
          <w:bCs/>
          <w:noProof/>
          <w:sz w:val="26"/>
          <w:szCs w:val="26"/>
        </w:rPr>
      </w:pPr>
    </w:p>
    <w:p w14:paraId="2AF3B752"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 </w:t>
      </w:r>
      <w:r w:rsidRPr="00132939">
        <w:rPr>
          <w:rFonts w:ascii="Times New Roman" w:eastAsia="Times New Roman" w:hAnsi="Times New Roman" w:cs="Times New Roman"/>
          <w:noProof/>
          <w:color w:val="000000" w:themeColor="text1"/>
          <w:sz w:val="26"/>
          <w:szCs w:val="26"/>
          <w:lang w:eastAsia="lv-LV"/>
        </w:rPr>
        <w:t xml:space="preserve">Nolikums nosaka Rīgas valstspilsētas pašvaldības </w:t>
      </w:r>
      <w:r w:rsidR="007B3BEC" w:rsidRPr="00132939">
        <w:rPr>
          <w:rFonts w:ascii="Times New Roman" w:eastAsia="Times New Roman" w:hAnsi="Times New Roman" w:cs="Times New Roman"/>
          <w:noProof/>
          <w:color w:val="000000" w:themeColor="text1"/>
          <w:sz w:val="26"/>
          <w:szCs w:val="26"/>
          <w:lang w:eastAsia="lv-LV"/>
        </w:rPr>
        <w:t>Cent</w:t>
      </w:r>
      <w:r w:rsidRPr="00132939">
        <w:rPr>
          <w:rFonts w:ascii="Times New Roman" w:eastAsia="Times New Roman" w:hAnsi="Times New Roman" w:cs="Times New Roman"/>
          <w:noProof/>
          <w:color w:val="000000" w:themeColor="text1"/>
          <w:sz w:val="26"/>
          <w:szCs w:val="26"/>
          <w:lang w:eastAsia="lv-LV"/>
        </w:rPr>
        <w:t>rālās administrācijas (turpmāk – Centrālā administrācija) funkcijas, uzdevumus un darba organizāciju.</w:t>
      </w:r>
    </w:p>
    <w:p w14:paraId="2AF3B753" w14:textId="77777777" w:rsidR="00055601" w:rsidRPr="00132939" w:rsidRDefault="00055601" w:rsidP="00132939">
      <w:pPr>
        <w:pStyle w:val="Sarakstarindkopa"/>
        <w:spacing w:after="0" w:line="240" w:lineRule="auto"/>
        <w:ind w:left="709"/>
        <w:jc w:val="both"/>
        <w:rPr>
          <w:rFonts w:ascii="Times New Roman" w:eastAsia="Times New Roman" w:hAnsi="Times New Roman" w:cs="Times New Roman"/>
          <w:noProof/>
          <w:color w:val="000000"/>
          <w:sz w:val="26"/>
          <w:szCs w:val="26"/>
          <w:lang w:eastAsia="lv-LV"/>
        </w:rPr>
      </w:pPr>
    </w:p>
    <w:p w14:paraId="2AF3B754" w14:textId="46A5726A" w:rsidR="00055601"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2. </w:t>
      </w:r>
      <w:r w:rsidRPr="00132939">
        <w:rPr>
          <w:rFonts w:ascii="Times New Roman" w:eastAsia="Times New Roman" w:hAnsi="Times New Roman" w:cs="Times New Roman"/>
          <w:noProof/>
          <w:color w:val="000000" w:themeColor="text1"/>
          <w:sz w:val="26"/>
          <w:szCs w:val="26"/>
          <w:lang w:eastAsia="lv-LV"/>
        </w:rPr>
        <w:t xml:space="preserve">Centrālā administrācija ir Rīgas valstspilsētas pašvaldības (turpmāk – pašvaldība) iestāde </w:t>
      </w:r>
      <w:r w:rsidR="00E344D0" w:rsidRPr="00132939">
        <w:rPr>
          <w:rFonts w:ascii="Times New Roman" w:eastAsia="Times New Roman" w:hAnsi="Times New Roman" w:cs="Times New Roman"/>
          <w:noProof/>
          <w:color w:val="000000" w:themeColor="text1"/>
          <w:sz w:val="26"/>
          <w:szCs w:val="26"/>
          <w:lang w:eastAsia="lv-LV"/>
        </w:rPr>
        <w:t>–</w:t>
      </w:r>
      <w:r w:rsidRPr="00132939">
        <w:rPr>
          <w:rFonts w:ascii="Times New Roman" w:eastAsia="Times New Roman" w:hAnsi="Times New Roman" w:cs="Times New Roman"/>
          <w:noProof/>
          <w:color w:val="000000" w:themeColor="text1"/>
          <w:sz w:val="26"/>
          <w:szCs w:val="26"/>
          <w:lang w:eastAsia="lv-LV"/>
        </w:rPr>
        <w:t xml:space="preserve"> centrālā pārvalde, kas nodrošina Rīgas domes un Rīgas domes komiteju organizatorisko un tehnisko apkalpošanu</w:t>
      </w:r>
      <w:r w:rsidR="00E710A3" w:rsidRPr="00132939">
        <w:rPr>
          <w:rFonts w:ascii="Times New Roman" w:eastAsia="Times New Roman" w:hAnsi="Times New Roman" w:cs="Times New Roman"/>
          <w:noProof/>
          <w:color w:val="000000" w:themeColor="text1"/>
          <w:sz w:val="26"/>
          <w:szCs w:val="26"/>
          <w:lang w:eastAsia="lv-LV"/>
        </w:rPr>
        <w:t>, kā arī veic</w:t>
      </w:r>
      <w:r w:rsidRPr="00132939">
        <w:rPr>
          <w:rFonts w:ascii="Times New Roman" w:eastAsia="Times New Roman" w:hAnsi="Times New Roman" w:cs="Times New Roman"/>
          <w:noProof/>
          <w:color w:val="000000" w:themeColor="text1"/>
          <w:sz w:val="26"/>
          <w:szCs w:val="26"/>
          <w:lang w:eastAsia="lv-LV"/>
        </w:rPr>
        <w:t xml:space="preserve"> citas šī nolikuma 5.</w:t>
      </w:r>
      <w:r w:rsidR="00424657" w:rsidRPr="00132939">
        <w:rPr>
          <w:rFonts w:ascii="Times New Roman" w:eastAsia="Times New Roman" w:hAnsi="Times New Roman" w:cs="Times New Roman"/>
          <w:noProof/>
          <w:color w:val="000000" w:themeColor="text1"/>
          <w:sz w:val="26"/>
          <w:szCs w:val="26"/>
          <w:lang w:eastAsia="lv-LV"/>
        </w:rPr>
        <w:t> </w:t>
      </w:r>
      <w:r w:rsidRPr="00132939">
        <w:rPr>
          <w:rFonts w:ascii="Times New Roman" w:eastAsia="Times New Roman" w:hAnsi="Times New Roman" w:cs="Times New Roman"/>
          <w:noProof/>
          <w:color w:val="000000" w:themeColor="text1"/>
          <w:sz w:val="26"/>
          <w:szCs w:val="26"/>
          <w:lang w:eastAsia="lv-LV"/>
        </w:rPr>
        <w:t>punktā minētās fu</w:t>
      </w:r>
      <w:r w:rsidR="00E710A3" w:rsidRPr="00132939">
        <w:rPr>
          <w:rFonts w:ascii="Times New Roman" w:eastAsia="Times New Roman" w:hAnsi="Times New Roman" w:cs="Times New Roman"/>
          <w:noProof/>
          <w:color w:val="000000" w:themeColor="text1"/>
          <w:sz w:val="26"/>
          <w:szCs w:val="26"/>
          <w:lang w:eastAsia="lv-LV"/>
        </w:rPr>
        <w:t>n</w:t>
      </w:r>
      <w:r w:rsidRPr="00132939">
        <w:rPr>
          <w:rFonts w:ascii="Times New Roman" w:eastAsia="Times New Roman" w:hAnsi="Times New Roman" w:cs="Times New Roman"/>
          <w:noProof/>
          <w:color w:val="000000" w:themeColor="text1"/>
          <w:sz w:val="26"/>
          <w:szCs w:val="26"/>
          <w:lang w:eastAsia="lv-LV"/>
        </w:rPr>
        <w:t>kcijas.</w:t>
      </w:r>
    </w:p>
    <w:p w14:paraId="2C6CA77A" w14:textId="091DCC58" w:rsidR="0071192C" w:rsidRPr="0071192C" w:rsidRDefault="0071192C" w:rsidP="0071192C">
      <w:pPr>
        <w:spacing w:after="0" w:line="240" w:lineRule="auto"/>
        <w:ind w:firstLine="709"/>
        <w:jc w:val="both"/>
        <w:rPr>
          <w:rFonts w:ascii="Times New Roman" w:eastAsia="Times New Roman" w:hAnsi="Times New Roman" w:cs="Times New Roman"/>
          <w:bCs/>
          <w:i/>
          <w:iCs/>
          <w:noProof/>
          <w:lang w:eastAsia="lv-LV"/>
        </w:rPr>
      </w:pPr>
      <w:bookmarkStart w:id="2" w:name="_Hlk144979001"/>
      <w:r>
        <w:rPr>
          <w:rFonts w:ascii="Times New Roman" w:eastAsia="Times New Roman" w:hAnsi="Times New Roman" w:cs="Times New Roman"/>
          <w:bCs/>
          <w:i/>
          <w:iCs/>
          <w:noProof/>
          <w:lang w:eastAsia="lv-LV"/>
        </w:rPr>
        <w:t>(Ar g</w:t>
      </w:r>
      <w:r w:rsidRPr="0071192C">
        <w:rPr>
          <w:rFonts w:ascii="Times New Roman" w:eastAsia="Times New Roman" w:hAnsi="Times New Roman" w:cs="Times New Roman"/>
          <w:bCs/>
          <w:i/>
          <w:iCs/>
          <w:noProof/>
          <w:lang w:eastAsia="lv-LV"/>
        </w:rPr>
        <w:t>rozījumi</w:t>
      </w:r>
      <w:r>
        <w:rPr>
          <w:rFonts w:ascii="Times New Roman" w:eastAsia="Times New Roman" w:hAnsi="Times New Roman" w:cs="Times New Roman"/>
          <w:bCs/>
          <w:i/>
          <w:iCs/>
          <w:noProof/>
          <w:lang w:eastAsia="lv-LV"/>
        </w:rPr>
        <w:t>em, kas izdarīti</w:t>
      </w:r>
      <w:r w:rsidRPr="0071192C">
        <w:rPr>
          <w:rFonts w:ascii="Times New Roman" w:eastAsia="Times New Roman" w:hAnsi="Times New Roman" w:cs="Times New Roman"/>
          <w:bCs/>
          <w:i/>
          <w:iCs/>
          <w:noProof/>
          <w:lang w:eastAsia="lv-LV"/>
        </w:rPr>
        <w:t xml:space="preserve"> </w:t>
      </w:r>
      <w:bookmarkStart w:id="3" w:name="_Hlk144978892"/>
      <w:r w:rsidRPr="0071192C">
        <w:rPr>
          <w:rFonts w:ascii="Times New Roman" w:eastAsia="Times New Roman" w:hAnsi="Times New Roman" w:cs="Times New Roman"/>
          <w:bCs/>
          <w:i/>
          <w:iCs/>
          <w:noProof/>
          <w:lang w:eastAsia="lv-LV"/>
        </w:rPr>
        <w:t>ar RD 30.08.2023. nolikumu Nr. RD-23-340-no</w:t>
      </w:r>
      <w:r w:rsidR="007D7D0B">
        <w:rPr>
          <w:rFonts w:ascii="Times New Roman" w:eastAsia="Times New Roman" w:hAnsi="Times New Roman" w:cs="Times New Roman"/>
          <w:bCs/>
          <w:i/>
          <w:iCs/>
          <w:noProof/>
          <w:lang w:eastAsia="lv-LV"/>
        </w:rPr>
        <w:t xml:space="preserve">; </w:t>
      </w:r>
      <w:r>
        <w:rPr>
          <w:rFonts w:ascii="Times New Roman" w:eastAsia="Times New Roman" w:hAnsi="Times New Roman" w:cs="Times New Roman"/>
          <w:bCs/>
          <w:i/>
          <w:iCs/>
          <w:noProof/>
          <w:lang w:eastAsia="lv-LV"/>
        </w:rPr>
        <w:t>stājas spēkā 01.09.2023.)</w:t>
      </w:r>
    </w:p>
    <w:bookmarkEnd w:id="2"/>
    <w:bookmarkEnd w:id="3"/>
    <w:p w14:paraId="625243B6" w14:textId="77777777" w:rsidR="0071192C" w:rsidRPr="00132939" w:rsidRDefault="0071192C" w:rsidP="00132939">
      <w:pPr>
        <w:pStyle w:val="Sarakstarindkopa"/>
        <w:spacing w:after="0" w:line="240" w:lineRule="auto"/>
        <w:ind w:left="709"/>
        <w:jc w:val="both"/>
        <w:rPr>
          <w:rFonts w:ascii="Times New Roman" w:eastAsia="Times New Roman" w:hAnsi="Times New Roman" w:cs="Times New Roman"/>
          <w:noProof/>
          <w:color w:val="000000"/>
          <w:sz w:val="26"/>
          <w:szCs w:val="26"/>
          <w:lang w:eastAsia="lv-LV"/>
        </w:rPr>
      </w:pPr>
    </w:p>
    <w:p w14:paraId="2AF3B756"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3. </w:t>
      </w:r>
      <w:r w:rsidRPr="00132939">
        <w:rPr>
          <w:rFonts w:ascii="Times New Roman" w:eastAsia="Times New Roman" w:hAnsi="Times New Roman" w:cs="Times New Roman"/>
          <w:noProof/>
          <w:color w:val="000000" w:themeColor="text1"/>
          <w:sz w:val="26"/>
          <w:szCs w:val="26"/>
          <w:lang w:eastAsia="lv-LV"/>
        </w:rPr>
        <w:t>Centrāl</w:t>
      </w:r>
      <w:r w:rsidR="00E710A3" w:rsidRPr="00132939">
        <w:rPr>
          <w:rFonts w:ascii="Times New Roman" w:eastAsia="Times New Roman" w:hAnsi="Times New Roman" w:cs="Times New Roman"/>
          <w:noProof/>
          <w:color w:val="000000" w:themeColor="text1"/>
          <w:sz w:val="26"/>
          <w:szCs w:val="26"/>
          <w:lang w:eastAsia="lv-LV"/>
        </w:rPr>
        <w:t>ā</w:t>
      </w:r>
      <w:r w:rsidRPr="00132939">
        <w:rPr>
          <w:rFonts w:ascii="Times New Roman" w:eastAsia="Times New Roman" w:hAnsi="Times New Roman" w:cs="Times New Roman"/>
          <w:noProof/>
          <w:color w:val="000000" w:themeColor="text1"/>
          <w:sz w:val="26"/>
          <w:szCs w:val="26"/>
          <w:lang w:eastAsia="lv-LV"/>
        </w:rPr>
        <w:t xml:space="preserve"> administrācija var lietot zīmogu ar Rīgas pilsētas ģerboņa attēlu un pilnu Centrālās administrācijas nosaukumu</w:t>
      </w:r>
      <w:r w:rsidR="005B2884" w:rsidRPr="00132939">
        <w:rPr>
          <w:rFonts w:ascii="Times New Roman" w:eastAsia="Times New Roman" w:hAnsi="Times New Roman" w:cs="Times New Roman"/>
          <w:noProof/>
          <w:color w:val="000000" w:themeColor="text1"/>
          <w:sz w:val="26"/>
          <w:szCs w:val="26"/>
          <w:lang w:eastAsia="lv-LV"/>
        </w:rPr>
        <w:t>,</w:t>
      </w:r>
      <w:r w:rsidRPr="00132939">
        <w:rPr>
          <w:rFonts w:ascii="Times New Roman" w:eastAsia="Times New Roman" w:hAnsi="Times New Roman" w:cs="Times New Roman"/>
          <w:noProof/>
          <w:color w:val="000000" w:themeColor="text1"/>
          <w:sz w:val="26"/>
          <w:szCs w:val="26"/>
          <w:lang w:eastAsia="lv-LV"/>
        </w:rPr>
        <w:t xml:space="preserve"> un tai var būt norēķinu konti kredītiestādēs.</w:t>
      </w:r>
    </w:p>
    <w:p w14:paraId="2AF3B757" w14:textId="77777777" w:rsidR="00055601" w:rsidRPr="00132939" w:rsidRDefault="00055601" w:rsidP="00132939">
      <w:pPr>
        <w:pStyle w:val="Sarakstarindkopa"/>
        <w:spacing w:after="0" w:line="240" w:lineRule="auto"/>
        <w:ind w:left="709"/>
        <w:jc w:val="both"/>
        <w:rPr>
          <w:rFonts w:ascii="Times New Roman" w:eastAsia="Times New Roman" w:hAnsi="Times New Roman" w:cs="Times New Roman"/>
          <w:noProof/>
          <w:color w:val="000000"/>
          <w:sz w:val="26"/>
          <w:szCs w:val="26"/>
          <w:lang w:eastAsia="lv-LV"/>
        </w:rPr>
      </w:pPr>
    </w:p>
    <w:p w14:paraId="2AF3B758" w14:textId="33213E66" w:rsidR="00F9434A" w:rsidRDefault="00BC3082"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r w:rsidRPr="00132939">
        <w:rPr>
          <w:rFonts w:ascii="Times New Roman" w:eastAsia="Times New Roman" w:hAnsi="Times New Roman" w:cs="Times New Roman"/>
          <w:noProof/>
          <w:color w:val="000000"/>
          <w:sz w:val="26"/>
          <w:szCs w:val="26"/>
          <w:lang w:eastAsia="lv-LV"/>
        </w:rPr>
        <w:t xml:space="preserve">4. </w:t>
      </w:r>
      <w:r w:rsidRPr="00132939">
        <w:rPr>
          <w:rFonts w:ascii="Times New Roman" w:eastAsia="Times New Roman" w:hAnsi="Times New Roman" w:cs="Times New Roman"/>
          <w:noProof/>
          <w:color w:val="000000" w:themeColor="text1"/>
          <w:sz w:val="26"/>
          <w:szCs w:val="26"/>
          <w:lang w:eastAsia="lv-LV"/>
        </w:rPr>
        <w:t>Kontroli pār Centrālo administrāciju īsteno Rīgas domes Finanšu un administrācijas lietu komiteja.</w:t>
      </w:r>
    </w:p>
    <w:p w14:paraId="1D638C33" w14:textId="0F063C66" w:rsidR="0071192C" w:rsidRDefault="0071192C"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p>
    <w:p w14:paraId="7D47CD8C" w14:textId="77777777" w:rsidR="0071192C" w:rsidRPr="00132939" w:rsidRDefault="0071192C" w:rsidP="00132939">
      <w:pPr>
        <w:spacing w:after="0" w:line="240" w:lineRule="auto"/>
        <w:ind w:firstLine="709"/>
        <w:jc w:val="both"/>
        <w:rPr>
          <w:rFonts w:ascii="Times New Roman" w:eastAsia="Times New Roman" w:hAnsi="Times New Roman" w:cs="Times New Roman"/>
          <w:noProof/>
          <w:color w:val="000000"/>
          <w:sz w:val="26"/>
          <w:szCs w:val="26"/>
          <w:lang w:eastAsia="lv-LV"/>
        </w:rPr>
      </w:pPr>
    </w:p>
    <w:p w14:paraId="2AF3B759" w14:textId="77777777" w:rsidR="00F9434A" w:rsidRPr="00132939" w:rsidRDefault="00F9434A" w:rsidP="00132939">
      <w:pPr>
        <w:pStyle w:val="Sarakstarindkopa"/>
        <w:spacing w:after="0" w:line="240" w:lineRule="auto"/>
        <w:ind w:left="360"/>
        <w:jc w:val="both"/>
        <w:rPr>
          <w:rFonts w:ascii="Times New Roman" w:eastAsia="Times New Roman" w:hAnsi="Times New Roman" w:cs="Times New Roman"/>
          <w:noProof/>
          <w:color w:val="000000"/>
          <w:sz w:val="26"/>
          <w:szCs w:val="26"/>
          <w:lang w:eastAsia="lv-LV"/>
        </w:rPr>
      </w:pPr>
    </w:p>
    <w:p w14:paraId="2AF3B75A" w14:textId="77777777" w:rsidR="00F9434A" w:rsidRPr="00132939" w:rsidRDefault="00BC3082" w:rsidP="00132939">
      <w:pPr>
        <w:spacing w:after="0" w:line="240" w:lineRule="auto"/>
        <w:jc w:val="center"/>
        <w:rPr>
          <w:rFonts w:ascii="Times New Roman" w:hAnsi="Times New Roman" w:cs="Times New Roman"/>
          <w:b/>
          <w:bCs/>
          <w:noProof/>
          <w:sz w:val="26"/>
          <w:szCs w:val="26"/>
        </w:rPr>
      </w:pPr>
      <w:r w:rsidRPr="00132939">
        <w:rPr>
          <w:rFonts w:ascii="Times New Roman" w:hAnsi="Times New Roman" w:cs="Times New Roman"/>
          <w:b/>
          <w:bCs/>
          <w:noProof/>
          <w:sz w:val="26"/>
          <w:szCs w:val="26"/>
        </w:rPr>
        <w:t>II. Centrālās administrācijas funkcijas, uzdevumi un tiesības</w:t>
      </w:r>
    </w:p>
    <w:p w14:paraId="2AF3B75B" w14:textId="77777777" w:rsidR="00F9434A" w:rsidRPr="00132939" w:rsidRDefault="00F9434A" w:rsidP="007B3BEC">
      <w:pPr>
        <w:pStyle w:val="Sarakstarindkopa"/>
        <w:spacing w:after="0" w:line="240" w:lineRule="auto"/>
        <w:rPr>
          <w:rFonts w:ascii="Times New Roman" w:hAnsi="Times New Roman" w:cs="Times New Roman"/>
          <w:b/>
          <w:bCs/>
          <w:noProof/>
          <w:sz w:val="26"/>
          <w:szCs w:val="26"/>
        </w:rPr>
      </w:pPr>
    </w:p>
    <w:p w14:paraId="2AF3B75C"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 </w:t>
      </w:r>
      <w:r w:rsidRPr="00132939">
        <w:rPr>
          <w:rFonts w:ascii="Times New Roman" w:eastAsia="Times New Roman" w:hAnsi="Times New Roman" w:cs="Times New Roman"/>
          <w:noProof/>
          <w:color w:val="000000" w:themeColor="text1"/>
          <w:sz w:val="26"/>
          <w:szCs w:val="26"/>
          <w:lang w:eastAsia="lv-LV"/>
        </w:rPr>
        <w:t>Centrālajai administrācijai ir šādas funkcijas:</w:t>
      </w:r>
    </w:p>
    <w:p w14:paraId="2AF3B75D" w14:textId="6A51CCD1" w:rsidR="00F9434A" w:rsidRPr="00132939" w:rsidRDefault="00BC3082" w:rsidP="0071192C">
      <w:pPr>
        <w:spacing w:after="0"/>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5.1. </w:t>
      </w:r>
      <w:r w:rsidRPr="00132939">
        <w:rPr>
          <w:rFonts w:ascii="Times New Roman" w:eastAsia="Times New Roman" w:hAnsi="Times New Roman" w:cs="Times New Roman"/>
          <w:noProof/>
          <w:color w:val="000000" w:themeColor="text1"/>
          <w:sz w:val="26"/>
          <w:szCs w:val="26"/>
          <w:lang w:eastAsia="lv-LV"/>
        </w:rPr>
        <w:t>Rīgas domes, tās komiteju un uz likuma pamata izveidoto komisiju, kā arī Rīgas domes vadības organizatoriskais un tehniskais atbalsts;</w:t>
      </w:r>
    </w:p>
    <w:p w14:paraId="2AF3B75E" w14:textId="77777777" w:rsidR="00F9434A" w:rsidRPr="00132939" w:rsidRDefault="00BC3082" w:rsidP="0071192C">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5.2. </w:t>
      </w:r>
      <w:r w:rsidRPr="00132939">
        <w:rPr>
          <w:rFonts w:ascii="Times New Roman" w:eastAsia="Times New Roman" w:hAnsi="Times New Roman" w:cs="Times New Roman"/>
          <w:noProof/>
          <w:color w:val="000000" w:themeColor="text1"/>
          <w:sz w:val="26"/>
          <w:szCs w:val="26"/>
          <w:lang w:eastAsia="lv-LV"/>
        </w:rPr>
        <w:t>vienotas dokumentu un arhīvu pārvaldības plānošana, izstrāde, ieviešana un kontrole;</w:t>
      </w:r>
    </w:p>
    <w:p w14:paraId="2AF3B75F" w14:textId="77777777" w:rsidR="00F9434A" w:rsidRPr="00132939" w:rsidRDefault="00BC3082" w:rsidP="0071192C">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5.3. </w:t>
      </w:r>
      <w:r w:rsidRPr="00132939">
        <w:rPr>
          <w:rFonts w:ascii="Times New Roman" w:eastAsia="Times New Roman" w:hAnsi="Times New Roman" w:cs="Times New Roman"/>
          <w:noProof/>
          <w:color w:val="000000" w:themeColor="text1"/>
          <w:sz w:val="26"/>
          <w:szCs w:val="26"/>
          <w:lang w:eastAsia="lv-LV"/>
        </w:rPr>
        <w:t>iekšējās kontroles un civilās aizsardzības sistēmas izveide un darbības uzraudzība,</w:t>
      </w:r>
      <w:r w:rsidRPr="00132939">
        <w:rPr>
          <w:rFonts w:eastAsia="Calibri"/>
          <w:noProof/>
          <w:color w:val="000000"/>
          <w:sz w:val="26"/>
          <w:szCs w:val="28"/>
        </w:rPr>
        <w:t xml:space="preserve"> </w:t>
      </w:r>
      <w:r w:rsidRPr="00132939">
        <w:rPr>
          <w:rFonts w:ascii="Times New Roman" w:eastAsia="Times New Roman" w:hAnsi="Times New Roman" w:cs="Times New Roman"/>
          <w:noProof/>
          <w:color w:val="000000" w:themeColor="text1"/>
          <w:sz w:val="26"/>
          <w:szCs w:val="26"/>
          <w:lang w:eastAsia="lv-LV"/>
        </w:rPr>
        <w:t xml:space="preserve">labas pārvaldības principa ieviešana; </w:t>
      </w:r>
    </w:p>
    <w:p w14:paraId="2AF3B760"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5.4. </w:t>
      </w:r>
      <w:r w:rsidRPr="00132939">
        <w:rPr>
          <w:rFonts w:ascii="Times New Roman" w:eastAsia="Times New Roman" w:hAnsi="Times New Roman" w:cs="Times New Roman"/>
          <w:noProof/>
          <w:color w:val="000000" w:themeColor="text1"/>
          <w:sz w:val="26"/>
          <w:szCs w:val="26"/>
          <w:lang w:eastAsia="lv-LV"/>
        </w:rPr>
        <w:t>personas datu aizsardzības un informācijas tehnoloģiju drošības atbilstības normatīvo aktu prasībām uzraudzība;</w:t>
      </w:r>
    </w:p>
    <w:p w14:paraId="2AF3B761"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5.5. </w:t>
      </w:r>
      <w:r w:rsidRPr="00132939">
        <w:rPr>
          <w:rFonts w:ascii="Times New Roman" w:eastAsia="Times New Roman" w:hAnsi="Times New Roman" w:cs="Times New Roman"/>
          <w:noProof/>
          <w:color w:val="000000" w:themeColor="text1"/>
          <w:sz w:val="26"/>
          <w:szCs w:val="26"/>
          <w:lang w:eastAsia="lv-LV"/>
        </w:rPr>
        <w:t xml:space="preserve">personālvadības politikas plānošana, ieviešana un uzraudzība, vienotu personālvadības procesu noteikšana un ieviešana;  </w:t>
      </w:r>
    </w:p>
    <w:p w14:paraId="2AF3B762"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5.6. </w:t>
      </w:r>
      <w:r w:rsidRPr="00132939">
        <w:rPr>
          <w:rFonts w:ascii="Times New Roman" w:eastAsia="Times New Roman" w:hAnsi="Times New Roman" w:cs="Times New Roman"/>
          <w:noProof/>
          <w:color w:val="000000" w:themeColor="text1"/>
          <w:sz w:val="26"/>
          <w:szCs w:val="26"/>
          <w:lang w:eastAsia="lv-LV"/>
        </w:rPr>
        <w:t>komunikācijas starp pašvaldību un sabiedrību politikas plānošana, ieviešana un uzraudzība;</w:t>
      </w:r>
    </w:p>
    <w:p w14:paraId="2AF3B763"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5.7. </w:t>
      </w:r>
      <w:r w:rsidRPr="00132939">
        <w:rPr>
          <w:rFonts w:ascii="Times New Roman" w:eastAsia="Times New Roman" w:hAnsi="Times New Roman" w:cs="Times New Roman"/>
          <w:noProof/>
          <w:color w:val="000000" w:themeColor="text1"/>
          <w:sz w:val="26"/>
          <w:szCs w:val="26"/>
          <w:lang w:eastAsia="lv-LV"/>
        </w:rPr>
        <w:t>Eiropas nozīmes dzelzceļa infrastruktūras projekta “Rail Baltica” integrēšanas Rīgas pilsētā plānošana un īstenošana;</w:t>
      </w:r>
    </w:p>
    <w:p w14:paraId="2AF3B764"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5.8. </w:t>
      </w:r>
      <w:r w:rsidRPr="00132939">
        <w:rPr>
          <w:rFonts w:ascii="Times New Roman" w:eastAsia="Times New Roman" w:hAnsi="Times New Roman" w:cs="Times New Roman"/>
          <w:noProof/>
          <w:color w:val="000000" w:themeColor="text1"/>
          <w:sz w:val="26"/>
          <w:szCs w:val="26"/>
          <w:lang w:eastAsia="lv-LV"/>
        </w:rPr>
        <w:t>pašvaldības kapitāla daļu vienota pārvaldība kapitālsabiedrībās, kurās pašvaldībai pieder kapitāla daļas, ar Rīgas domes lēmumu iegūtas pašvaldības līdzdalības biedrībās un nodibinājumos koordinācija;</w:t>
      </w:r>
    </w:p>
    <w:p w14:paraId="2AF3B765"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5.9. </w:t>
      </w:r>
      <w:r w:rsidRPr="00132939">
        <w:rPr>
          <w:rFonts w:ascii="Times New Roman" w:eastAsia="Times New Roman" w:hAnsi="Times New Roman" w:cs="Times New Roman"/>
          <w:noProof/>
          <w:color w:val="000000" w:themeColor="text1"/>
          <w:sz w:val="26"/>
          <w:szCs w:val="26"/>
          <w:lang w:eastAsia="lv-LV"/>
        </w:rPr>
        <w:t>Rīgas domes lēmumu un pašvaldības vadības rīkojumu, iekšējo normatīvo aktu un citu juridiska rakstura dokumentu juridiskā analīze, tiesiskuma papildpārbaude un  sagatavošana</w:t>
      </w:r>
      <w:r w:rsidR="00E70D9A" w:rsidRPr="00132939">
        <w:rPr>
          <w:rFonts w:ascii="Times New Roman" w:eastAsia="Times New Roman" w:hAnsi="Times New Roman" w:cs="Times New Roman"/>
          <w:noProof/>
          <w:color w:val="000000" w:themeColor="text1"/>
          <w:sz w:val="26"/>
          <w:szCs w:val="26"/>
          <w:lang w:eastAsia="lv-LV"/>
        </w:rPr>
        <w:t>;</w:t>
      </w:r>
    </w:p>
    <w:p w14:paraId="2AF3B766"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5.10. </w:t>
      </w:r>
      <w:r w:rsidRPr="00132939">
        <w:rPr>
          <w:rFonts w:ascii="Times New Roman" w:eastAsia="Times New Roman" w:hAnsi="Times New Roman" w:cs="Times New Roman"/>
          <w:noProof/>
          <w:color w:val="000000" w:themeColor="text1"/>
          <w:sz w:val="26"/>
          <w:szCs w:val="26"/>
          <w:lang w:eastAsia="lv-LV"/>
        </w:rPr>
        <w:t xml:space="preserve">publisko iepirkumu un iepirkumu procedūru centralizēta pārvaldība; </w:t>
      </w:r>
    </w:p>
    <w:p w14:paraId="3F66E209" w14:textId="6AF2D8F7" w:rsidR="0071192C" w:rsidRPr="0071192C" w:rsidRDefault="00BC3082" w:rsidP="0071192C">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5.11.</w:t>
      </w:r>
      <w:r w:rsidR="0071192C">
        <w:rPr>
          <w:rFonts w:ascii="Times New Roman" w:eastAsia="Times New Roman" w:hAnsi="Times New Roman" w:cs="Times New Roman"/>
          <w:noProof/>
          <w:color w:val="000000"/>
          <w:sz w:val="26"/>
          <w:szCs w:val="26"/>
          <w:lang w:eastAsia="lv-LV"/>
        </w:rPr>
        <w:t xml:space="preserve"> </w:t>
      </w:r>
      <w:bookmarkStart w:id="4" w:name="_Hlk144978938"/>
      <w:r w:rsidR="0071192C" w:rsidRPr="0071192C">
        <w:rPr>
          <w:rFonts w:ascii="Times New Roman" w:eastAsia="Times New Roman" w:hAnsi="Times New Roman" w:cs="Times New Roman"/>
          <w:i/>
          <w:iCs/>
          <w:noProof/>
          <w:color w:val="000000"/>
          <w:lang w:eastAsia="lv-LV"/>
        </w:rPr>
        <w:t xml:space="preserve">(svītrots </w:t>
      </w:r>
      <w:r w:rsidR="0071192C" w:rsidRPr="0071192C">
        <w:rPr>
          <w:rFonts w:ascii="Times New Roman" w:eastAsia="Times New Roman" w:hAnsi="Times New Roman" w:cs="Times New Roman"/>
          <w:bCs/>
          <w:i/>
          <w:iCs/>
          <w:noProof/>
          <w:lang w:eastAsia="lv-LV"/>
        </w:rPr>
        <w:t>ar RD 30.08.2023. nolikumu Nr. RD-23-340-no</w:t>
      </w:r>
      <w:r w:rsidR="0071192C">
        <w:rPr>
          <w:rFonts w:ascii="Times New Roman" w:eastAsia="Times New Roman" w:hAnsi="Times New Roman" w:cs="Times New Roman"/>
          <w:bCs/>
          <w:i/>
          <w:iCs/>
          <w:noProof/>
          <w:lang w:eastAsia="lv-LV"/>
        </w:rPr>
        <w:t>; stājas spēkā 01.09.2023.)</w:t>
      </w:r>
    </w:p>
    <w:bookmarkEnd w:id="4"/>
    <w:p w14:paraId="1261FEDF" w14:textId="77777777" w:rsidR="0071192C" w:rsidRPr="0071192C" w:rsidRDefault="00BC3082" w:rsidP="0071192C">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5.12. </w:t>
      </w:r>
      <w:r w:rsidR="0071192C" w:rsidRPr="0071192C">
        <w:rPr>
          <w:rFonts w:ascii="Times New Roman" w:eastAsia="Times New Roman" w:hAnsi="Times New Roman" w:cs="Times New Roman"/>
          <w:i/>
          <w:iCs/>
          <w:noProof/>
          <w:color w:val="000000"/>
          <w:lang w:eastAsia="lv-LV"/>
        </w:rPr>
        <w:t xml:space="preserve">(svītrots </w:t>
      </w:r>
      <w:r w:rsidR="0071192C" w:rsidRPr="0071192C">
        <w:rPr>
          <w:rFonts w:ascii="Times New Roman" w:eastAsia="Times New Roman" w:hAnsi="Times New Roman" w:cs="Times New Roman"/>
          <w:bCs/>
          <w:i/>
          <w:iCs/>
          <w:noProof/>
          <w:lang w:eastAsia="lv-LV"/>
        </w:rPr>
        <w:t>ar RD 30.08.2023. nolikumu Nr. RD-23-340-no</w:t>
      </w:r>
      <w:r w:rsidR="0071192C">
        <w:rPr>
          <w:rFonts w:ascii="Times New Roman" w:eastAsia="Times New Roman" w:hAnsi="Times New Roman" w:cs="Times New Roman"/>
          <w:bCs/>
          <w:i/>
          <w:iCs/>
          <w:noProof/>
          <w:lang w:eastAsia="lv-LV"/>
        </w:rPr>
        <w:t>; stājas spēkā 01.09.2023.)</w:t>
      </w:r>
    </w:p>
    <w:p w14:paraId="1A174146" w14:textId="2621D2B6" w:rsidR="007D7D0B" w:rsidRPr="0071192C" w:rsidRDefault="00BC3082" w:rsidP="007D7D0B">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5.13. </w:t>
      </w:r>
      <w:r w:rsidR="007D7D0B" w:rsidRPr="0071192C">
        <w:rPr>
          <w:rFonts w:ascii="Times New Roman" w:eastAsia="Times New Roman" w:hAnsi="Times New Roman" w:cs="Times New Roman"/>
          <w:i/>
          <w:iCs/>
          <w:noProof/>
          <w:color w:val="000000"/>
          <w:lang w:eastAsia="lv-LV"/>
        </w:rPr>
        <w:t xml:space="preserve">(svītrots </w:t>
      </w:r>
      <w:r w:rsidR="007D7D0B" w:rsidRPr="0071192C">
        <w:rPr>
          <w:rFonts w:ascii="Times New Roman" w:eastAsia="Times New Roman" w:hAnsi="Times New Roman" w:cs="Times New Roman"/>
          <w:bCs/>
          <w:i/>
          <w:iCs/>
          <w:noProof/>
          <w:lang w:eastAsia="lv-LV"/>
        </w:rPr>
        <w:t xml:space="preserve">ar RD </w:t>
      </w:r>
      <w:r w:rsidR="007D7D0B">
        <w:rPr>
          <w:rFonts w:ascii="Times New Roman" w:eastAsia="Times New Roman" w:hAnsi="Times New Roman" w:cs="Times New Roman"/>
          <w:bCs/>
          <w:i/>
          <w:iCs/>
          <w:noProof/>
          <w:lang w:eastAsia="lv-LV"/>
        </w:rPr>
        <w:t>03</w:t>
      </w:r>
      <w:r w:rsidR="007D7D0B" w:rsidRPr="0071192C">
        <w:rPr>
          <w:rFonts w:ascii="Times New Roman" w:eastAsia="Times New Roman" w:hAnsi="Times New Roman" w:cs="Times New Roman"/>
          <w:bCs/>
          <w:i/>
          <w:iCs/>
          <w:noProof/>
          <w:lang w:eastAsia="lv-LV"/>
        </w:rPr>
        <w:t>.0</w:t>
      </w:r>
      <w:r w:rsidR="007D7D0B">
        <w:rPr>
          <w:rFonts w:ascii="Times New Roman" w:eastAsia="Times New Roman" w:hAnsi="Times New Roman" w:cs="Times New Roman"/>
          <w:bCs/>
          <w:i/>
          <w:iCs/>
          <w:noProof/>
          <w:lang w:eastAsia="lv-LV"/>
        </w:rPr>
        <w:t>7</w:t>
      </w:r>
      <w:r w:rsidR="007D7D0B" w:rsidRPr="0071192C">
        <w:rPr>
          <w:rFonts w:ascii="Times New Roman" w:eastAsia="Times New Roman" w:hAnsi="Times New Roman" w:cs="Times New Roman"/>
          <w:bCs/>
          <w:i/>
          <w:iCs/>
          <w:noProof/>
          <w:lang w:eastAsia="lv-LV"/>
        </w:rPr>
        <w:t>.202</w:t>
      </w:r>
      <w:r w:rsidR="007D7D0B">
        <w:rPr>
          <w:rFonts w:ascii="Times New Roman" w:eastAsia="Times New Roman" w:hAnsi="Times New Roman" w:cs="Times New Roman"/>
          <w:bCs/>
          <w:i/>
          <w:iCs/>
          <w:noProof/>
          <w:lang w:eastAsia="lv-LV"/>
        </w:rPr>
        <w:t>4</w:t>
      </w:r>
      <w:r w:rsidR="007D7D0B" w:rsidRPr="0071192C">
        <w:rPr>
          <w:rFonts w:ascii="Times New Roman" w:eastAsia="Times New Roman" w:hAnsi="Times New Roman" w:cs="Times New Roman"/>
          <w:bCs/>
          <w:i/>
          <w:iCs/>
          <w:noProof/>
          <w:lang w:eastAsia="lv-LV"/>
        </w:rPr>
        <w:t>. nolikumu Nr. RD-2</w:t>
      </w:r>
      <w:r w:rsidR="007D7D0B">
        <w:rPr>
          <w:rFonts w:ascii="Times New Roman" w:eastAsia="Times New Roman" w:hAnsi="Times New Roman" w:cs="Times New Roman"/>
          <w:bCs/>
          <w:i/>
          <w:iCs/>
          <w:noProof/>
          <w:lang w:eastAsia="lv-LV"/>
        </w:rPr>
        <w:t>4</w:t>
      </w:r>
      <w:r w:rsidR="007D7D0B" w:rsidRPr="0071192C">
        <w:rPr>
          <w:rFonts w:ascii="Times New Roman" w:eastAsia="Times New Roman" w:hAnsi="Times New Roman" w:cs="Times New Roman"/>
          <w:bCs/>
          <w:i/>
          <w:iCs/>
          <w:noProof/>
          <w:lang w:eastAsia="lv-LV"/>
        </w:rPr>
        <w:t>-4</w:t>
      </w:r>
      <w:r w:rsidR="007D7D0B">
        <w:rPr>
          <w:rFonts w:ascii="Times New Roman" w:eastAsia="Times New Roman" w:hAnsi="Times New Roman" w:cs="Times New Roman"/>
          <w:bCs/>
          <w:i/>
          <w:iCs/>
          <w:noProof/>
          <w:lang w:eastAsia="lv-LV"/>
        </w:rPr>
        <w:t>5</w:t>
      </w:r>
      <w:r w:rsidR="007D7D0B" w:rsidRPr="0071192C">
        <w:rPr>
          <w:rFonts w:ascii="Times New Roman" w:eastAsia="Times New Roman" w:hAnsi="Times New Roman" w:cs="Times New Roman"/>
          <w:bCs/>
          <w:i/>
          <w:iCs/>
          <w:noProof/>
          <w:lang w:eastAsia="lv-LV"/>
        </w:rPr>
        <w:t>0-no</w:t>
      </w:r>
      <w:r w:rsidR="007D7D0B">
        <w:rPr>
          <w:rFonts w:ascii="Times New Roman" w:eastAsia="Times New Roman" w:hAnsi="Times New Roman" w:cs="Times New Roman"/>
          <w:bCs/>
          <w:i/>
          <w:iCs/>
          <w:noProof/>
          <w:lang w:eastAsia="lv-LV"/>
        </w:rPr>
        <w:t>; stājas spēkā 01.09.2024.)</w:t>
      </w:r>
    </w:p>
    <w:p w14:paraId="2AF3B76A"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5.14. </w:t>
      </w:r>
      <w:r w:rsidRPr="00132939">
        <w:rPr>
          <w:rFonts w:ascii="Times New Roman" w:eastAsia="Times New Roman" w:hAnsi="Times New Roman" w:cs="Times New Roman"/>
          <w:noProof/>
          <w:color w:val="000000" w:themeColor="text1"/>
          <w:sz w:val="26"/>
          <w:szCs w:val="26"/>
          <w:lang w:eastAsia="lv-LV"/>
        </w:rPr>
        <w:t>informācijas un komunikācijas tehnoloģiju tehniskais atbalsts;</w:t>
      </w:r>
    </w:p>
    <w:p w14:paraId="09633C69" w14:textId="77777777" w:rsidR="0071192C" w:rsidRPr="0071192C" w:rsidRDefault="00BC3082" w:rsidP="0071192C">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5.15. </w:t>
      </w:r>
      <w:bookmarkStart w:id="5" w:name="_Hlk144979055"/>
      <w:r w:rsidR="0071192C" w:rsidRPr="0071192C">
        <w:rPr>
          <w:rFonts w:ascii="Times New Roman" w:eastAsia="Times New Roman" w:hAnsi="Times New Roman" w:cs="Times New Roman"/>
          <w:i/>
          <w:iCs/>
          <w:noProof/>
          <w:color w:val="000000"/>
          <w:lang w:eastAsia="lv-LV"/>
        </w:rPr>
        <w:t xml:space="preserve">(svītrots </w:t>
      </w:r>
      <w:r w:rsidR="0071192C" w:rsidRPr="0071192C">
        <w:rPr>
          <w:rFonts w:ascii="Times New Roman" w:eastAsia="Times New Roman" w:hAnsi="Times New Roman" w:cs="Times New Roman"/>
          <w:bCs/>
          <w:i/>
          <w:iCs/>
          <w:noProof/>
          <w:lang w:eastAsia="lv-LV"/>
        </w:rPr>
        <w:t>ar RD 30.08.2023. nolikumu Nr. RD-23-340-no</w:t>
      </w:r>
      <w:r w:rsidR="0071192C">
        <w:rPr>
          <w:rFonts w:ascii="Times New Roman" w:eastAsia="Times New Roman" w:hAnsi="Times New Roman" w:cs="Times New Roman"/>
          <w:bCs/>
          <w:i/>
          <w:iCs/>
          <w:noProof/>
          <w:lang w:eastAsia="lv-LV"/>
        </w:rPr>
        <w:t>; stājas spēkā 01.09.2023.)</w:t>
      </w:r>
    </w:p>
    <w:bookmarkEnd w:id="5"/>
    <w:p w14:paraId="2AF3B76C"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5.16. </w:t>
      </w:r>
      <w:r w:rsidRPr="00132939">
        <w:rPr>
          <w:rFonts w:ascii="Times New Roman" w:eastAsia="Times New Roman" w:hAnsi="Times New Roman" w:cs="Times New Roman"/>
          <w:noProof/>
          <w:color w:val="000000" w:themeColor="text1"/>
          <w:sz w:val="26"/>
          <w:szCs w:val="26"/>
          <w:lang w:eastAsia="lv-LV"/>
        </w:rPr>
        <w:t>vienotas sistēmas vadība civilās aizsardzības, katastrofu pārvaldīšanas un viedpilsētu infrastruktūras uzraudzības jomā;</w:t>
      </w:r>
    </w:p>
    <w:p w14:paraId="2AF3B76D"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5.17. </w:t>
      </w:r>
      <w:r w:rsidRPr="00132939">
        <w:rPr>
          <w:rFonts w:ascii="Times New Roman" w:eastAsia="Times New Roman" w:hAnsi="Times New Roman" w:cs="Times New Roman"/>
          <w:noProof/>
          <w:color w:val="000000" w:themeColor="text1"/>
          <w:sz w:val="26"/>
          <w:szCs w:val="26"/>
          <w:lang w:eastAsia="lv-LV"/>
        </w:rPr>
        <w:t>citas normatīvajos aktos noteiktas funkcijas.</w:t>
      </w:r>
    </w:p>
    <w:p w14:paraId="73DAD2BD" w14:textId="08821930" w:rsidR="0071192C" w:rsidRPr="0071192C" w:rsidRDefault="0071192C" w:rsidP="0071192C">
      <w:pPr>
        <w:spacing w:after="0" w:line="240" w:lineRule="auto"/>
        <w:ind w:firstLine="709"/>
        <w:jc w:val="both"/>
        <w:rPr>
          <w:rFonts w:ascii="Times New Roman" w:eastAsia="Times New Roman" w:hAnsi="Times New Roman" w:cs="Times New Roman"/>
          <w:bCs/>
          <w:i/>
          <w:iCs/>
          <w:noProof/>
          <w:lang w:eastAsia="lv-LV"/>
        </w:rPr>
      </w:pPr>
      <w:r>
        <w:rPr>
          <w:rFonts w:ascii="Times New Roman" w:eastAsia="Times New Roman" w:hAnsi="Times New Roman" w:cs="Times New Roman"/>
          <w:bCs/>
          <w:i/>
          <w:iCs/>
          <w:noProof/>
          <w:lang w:eastAsia="lv-LV"/>
        </w:rPr>
        <w:t>(Ar g</w:t>
      </w:r>
      <w:r w:rsidRPr="0071192C">
        <w:rPr>
          <w:rFonts w:ascii="Times New Roman" w:eastAsia="Times New Roman" w:hAnsi="Times New Roman" w:cs="Times New Roman"/>
          <w:bCs/>
          <w:i/>
          <w:iCs/>
          <w:noProof/>
          <w:lang w:eastAsia="lv-LV"/>
        </w:rPr>
        <w:t>rozījumi</w:t>
      </w:r>
      <w:r>
        <w:rPr>
          <w:rFonts w:ascii="Times New Roman" w:eastAsia="Times New Roman" w:hAnsi="Times New Roman" w:cs="Times New Roman"/>
          <w:bCs/>
          <w:i/>
          <w:iCs/>
          <w:noProof/>
          <w:lang w:eastAsia="lv-LV"/>
        </w:rPr>
        <w:t>em, kas izdarīti</w:t>
      </w:r>
      <w:r w:rsidRPr="0071192C">
        <w:rPr>
          <w:rFonts w:ascii="Times New Roman" w:eastAsia="Times New Roman" w:hAnsi="Times New Roman" w:cs="Times New Roman"/>
          <w:bCs/>
          <w:i/>
          <w:iCs/>
          <w:noProof/>
          <w:lang w:eastAsia="lv-LV"/>
        </w:rPr>
        <w:t xml:space="preserve"> ar RD 30.08.2023. nolikumu Nr. RD-23-340-no</w:t>
      </w:r>
      <w:r w:rsidR="007D7D0B">
        <w:rPr>
          <w:rFonts w:ascii="Times New Roman" w:eastAsia="Times New Roman" w:hAnsi="Times New Roman" w:cs="Times New Roman"/>
          <w:bCs/>
          <w:i/>
          <w:iCs/>
          <w:noProof/>
          <w:lang w:eastAsia="lv-LV"/>
        </w:rPr>
        <w:t xml:space="preserve">; </w:t>
      </w:r>
      <w:r>
        <w:rPr>
          <w:rFonts w:ascii="Times New Roman" w:eastAsia="Times New Roman" w:hAnsi="Times New Roman" w:cs="Times New Roman"/>
          <w:bCs/>
          <w:i/>
          <w:iCs/>
          <w:noProof/>
          <w:lang w:eastAsia="lv-LV"/>
        </w:rPr>
        <w:t>stājas spēkā 01.09.2023.)</w:t>
      </w:r>
    </w:p>
    <w:p w14:paraId="2AF3B76E" w14:textId="77777777" w:rsidR="00F9434A" w:rsidRPr="00132939" w:rsidRDefault="00F9434A" w:rsidP="007B3BEC">
      <w:pPr>
        <w:spacing w:after="0" w:line="240" w:lineRule="auto"/>
        <w:ind w:firstLine="709"/>
        <w:jc w:val="both"/>
        <w:rPr>
          <w:rFonts w:ascii="Times New Roman" w:eastAsia="Times New Roman" w:hAnsi="Times New Roman" w:cs="Times New Roman"/>
          <w:noProof/>
          <w:color w:val="000000"/>
          <w:sz w:val="26"/>
          <w:szCs w:val="26"/>
          <w:lang w:eastAsia="lv-LV"/>
        </w:rPr>
      </w:pPr>
    </w:p>
    <w:p w14:paraId="2AF3B76F"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r w:rsidRPr="00132939">
        <w:rPr>
          <w:rFonts w:ascii="Times New Roman" w:eastAsia="Times New Roman" w:hAnsi="Times New Roman" w:cs="Times New Roman"/>
          <w:noProof/>
          <w:color w:val="000000" w:themeColor="text1"/>
          <w:sz w:val="26"/>
          <w:szCs w:val="26"/>
          <w:lang w:eastAsia="lv-LV"/>
        </w:rPr>
        <w:t>6. Lai nodrošinātu šī nolikuma 5.</w:t>
      </w:r>
      <w:r w:rsidR="005B2884" w:rsidRPr="00132939">
        <w:rPr>
          <w:rFonts w:ascii="Times New Roman" w:eastAsia="Times New Roman" w:hAnsi="Times New Roman" w:cs="Times New Roman"/>
          <w:noProof/>
          <w:color w:val="000000" w:themeColor="text1"/>
          <w:sz w:val="26"/>
          <w:szCs w:val="26"/>
          <w:lang w:eastAsia="lv-LV"/>
        </w:rPr>
        <w:t> </w:t>
      </w:r>
      <w:r w:rsidRPr="00132939">
        <w:rPr>
          <w:rFonts w:ascii="Times New Roman" w:eastAsia="Times New Roman" w:hAnsi="Times New Roman" w:cs="Times New Roman"/>
          <w:noProof/>
          <w:color w:val="000000" w:themeColor="text1"/>
          <w:sz w:val="26"/>
          <w:szCs w:val="26"/>
          <w:lang w:eastAsia="lv-LV"/>
        </w:rPr>
        <w:t>punktā minēto funkciju izpildi, Centrālā administrācija veic šādus galvenos uzdevumus:</w:t>
      </w:r>
    </w:p>
    <w:p w14:paraId="2AF3B770" w14:textId="2CD38D6E"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6.1. </w:t>
      </w:r>
      <w:r w:rsidRPr="00132939">
        <w:rPr>
          <w:rFonts w:ascii="Times New Roman" w:eastAsia="Times New Roman" w:hAnsi="Times New Roman" w:cs="Times New Roman"/>
          <w:noProof/>
          <w:color w:val="000000" w:themeColor="text1"/>
          <w:sz w:val="26"/>
          <w:szCs w:val="26"/>
          <w:lang w:eastAsia="lv-LV"/>
        </w:rPr>
        <w:t xml:space="preserve">sagatavo un organizē Rīgas domes un Rīgas domes komiteju sēdes, organizē un nodrošina vienotu dokumentu un arhīvu pārvaldību pašvaldības administrācijā, Rīgas domes un pašvaldības vadības lēmumu, ārējo un iekšējo normatīvo aktu projektu redakcionālo noformēšanu, izdoto saistošo noteikumu virzību normatīvajos aktos noteiktā kārtībā, organizē sevišķo lietvedību pašvaldības administrācijā; </w:t>
      </w:r>
    </w:p>
    <w:p w14:paraId="2AF3B771"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6.2. </w:t>
      </w:r>
      <w:r w:rsidRPr="00132939">
        <w:rPr>
          <w:rFonts w:ascii="Times New Roman" w:eastAsia="Times New Roman" w:hAnsi="Times New Roman" w:cs="Times New Roman"/>
          <w:noProof/>
          <w:color w:val="000000" w:themeColor="text1"/>
          <w:sz w:val="26"/>
          <w:szCs w:val="26"/>
          <w:lang w:eastAsia="lv-LV"/>
        </w:rPr>
        <w:t>nodrošina Rīgas domes sēžu un citu institūciju organizētu pasākumu tehnisko atbalstu, tiešraides un ierakstus, uzstāda un uztur pārvaldībā esošo informācijas un komunikācijas tehnoloģiju biroja tehniku, kā arī novērš tās darbības problēmas;</w:t>
      </w:r>
    </w:p>
    <w:p w14:paraId="2AF3B772"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6.3. </w:t>
      </w:r>
      <w:r w:rsidRPr="00132939">
        <w:rPr>
          <w:rFonts w:ascii="Times New Roman" w:eastAsia="Times New Roman" w:hAnsi="Times New Roman" w:cs="Times New Roman"/>
          <w:noProof/>
          <w:color w:val="000000" w:themeColor="text1"/>
          <w:sz w:val="26"/>
          <w:szCs w:val="26"/>
          <w:lang w:eastAsia="lv-LV"/>
        </w:rPr>
        <w:t>veic revīzijas pašvaldības kapitālsabiedrībās un kapitālsabiedrībās, kurās  pašvaldības daļa pamatkapitālā pārsniedz 50 procentus, kontrol</w:t>
      </w:r>
      <w:r w:rsidR="002A4AF2" w:rsidRPr="00132939">
        <w:rPr>
          <w:rFonts w:ascii="Times New Roman" w:eastAsia="Times New Roman" w:hAnsi="Times New Roman" w:cs="Times New Roman"/>
          <w:noProof/>
          <w:color w:val="000000" w:themeColor="text1"/>
          <w:sz w:val="26"/>
          <w:szCs w:val="26"/>
          <w:lang w:eastAsia="lv-LV"/>
        </w:rPr>
        <w:t>ē</w:t>
      </w:r>
      <w:r w:rsidRPr="00132939">
        <w:rPr>
          <w:rFonts w:ascii="Times New Roman" w:eastAsia="Times New Roman" w:hAnsi="Times New Roman" w:cs="Times New Roman"/>
          <w:noProof/>
          <w:color w:val="000000" w:themeColor="text1"/>
          <w:sz w:val="26"/>
          <w:szCs w:val="26"/>
          <w:lang w:eastAsia="lv-LV"/>
        </w:rPr>
        <w:t xml:space="preserve"> līdzekļu izlietošanas likumību un lietderību. Veic iekšējos auditus pašvaldības administrācijas iestādēs, institūcijās un aģentūrās, pārbauda un novērtē iekšējās kontroles sistēmu un sniedz ieteikumus tās pilnveidošanai;</w:t>
      </w:r>
    </w:p>
    <w:p w14:paraId="2AF3B773"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6.4. </w:t>
      </w:r>
      <w:r w:rsidRPr="00132939">
        <w:rPr>
          <w:rFonts w:ascii="Times New Roman" w:eastAsia="Times New Roman" w:hAnsi="Times New Roman" w:cs="Times New Roman"/>
          <w:noProof/>
          <w:color w:val="000000" w:themeColor="text1"/>
          <w:sz w:val="26"/>
          <w:szCs w:val="26"/>
          <w:lang w:eastAsia="lv-LV"/>
        </w:rPr>
        <w:t xml:space="preserve">nodrošina pašvaldības korupcijas novēršanas sistēmas vienotu pārvaldību, iegūst, apkopo un analizē informāciju par institūciju darbību interešu konflikta un korupcijas novēršanas jomā, izmeklē disciplinārlietas par darbinieku pārkāpumiem, izvērtē kaitējuma atlīdzinājuma lietā esošos apstākļus gadījumos, kad Rīgas dome pieņēmusi lēmumu atlīdzināt kaitējumu vai </w:t>
      </w:r>
      <w:r w:rsidR="00DC0EBA" w:rsidRPr="00132939">
        <w:rPr>
          <w:rFonts w:ascii="Times New Roman" w:eastAsia="Times New Roman" w:hAnsi="Times New Roman" w:cs="Times New Roman"/>
          <w:noProof/>
          <w:color w:val="000000" w:themeColor="text1"/>
          <w:sz w:val="26"/>
          <w:szCs w:val="26"/>
          <w:lang w:eastAsia="lv-LV"/>
        </w:rPr>
        <w:t xml:space="preserve">ir stājies </w:t>
      </w:r>
      <w:r w:rsidRPr="00132939">
        <w:rPr>
          <w:rFonts w:ascii="Times New Roman" w:eastAsia="Times New Roman" w:hAnsi="Times New Roman" w:cs="Times New Roman"/>
          <w:noProof/>
          <w:color w:val="000000" w:themeColor="text1"/>
          <w:sz w:val="26"/>
          <w:szCs w:val="26"/>
          <w:lang w:eastAsia="lv-LV"/>
        </w:rPr>
        <w:t>spēkā tiesas nolēmums lietā par kaitējuma atlīdzināšanu, veic pārbaudes pašvaldības institūcijās un kapitālsabiedrībās par to darbību korupcijas novēršanas jomā;</w:t>
      </w:r>
    </w:p>
    <w:p w14:paraId="2AF3B774"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6.5. </w:t>
      </w:r>
      <w:r w:rsidRPr="00132939">
        <w:rPr>
          <w:rFonts w:ascii="Times New Roman" w:eastAsia="Times New Roman" w:hAnsi="Times New Roman" w:cs="Times New Roman"/>
          <w:noProof/>
          <w:color w:val="000000" w:themeColor="text1"/>
          <w:sz w:val="26"/>
          <w:szCs w:val="26"/>
          <w:lang w:eastAsia="lv-LV"/>
        </w:rPr>
        <w:t>veic personāla plānošanu, piesaisti, atlasi un nodrošina personāla dokumentu pārvaldību, organizē konkursus uz vakantajiem amatiem, veicina vienveidīgu personālvadības politikas īstenošanu;</w:t>
      </w:r>
    </w:p>
    <w:p w14:paraId="2AF3B775"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6.6. </w:t>
      </w:r>
      <w:r w:rsidRPr="00132939">
        <w:rPr>
          <w:rFonts w:ascii="Times New Roman" w:eastAsia="Times New Roman" w:hAnsi="Times New Roman" w:cs="Times New Roman"/>
          <w:noProof/>
          <w:color w:val="000000" w:themeColor="text1"/>
          <w:sz w:val="26"/>
          <w:szCs w:val="26"/>
          <w:lang w:eastAsia="lv-LV"/>
        </w:rPr>
        <w:t xml:space="preserve">izmantojot pašvaldības tīmekļvietnes un sociālo tīklu iespējas un sadarbībā ar plašsaziņas līdzekļiem informē par pašvaldības darbu, tai skaitā nodrošina nepieciešamās publikācijas pašvaldības tīmekļvietnē, izzina sabiedrības vērtējumu par pašvaldības darbību kopumā un atsevišķās jomās, kā arī piedalās pašvaldības sabiedrisko pasākumu organizēšanā; </w:t>
      </w:r>
    </w:p>
    <w:p w14:paraId="2AF3B776"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6.7. </w:t>
      </w:r>
      <w:r w:rsidRPr="00132939">
        <w:rPr>
          <w:rFonts w:ascii="Times New Roman" w:eastAsia="Times New Roman" w:hAnsi="Times New Roman" w:cs="Times New Roman"/>
          <w:noProof/>
          <w:color w:val="000000" w:themeColor="text1"/>
          <w:sz w:val="26"/>
          <w:szCs w:val="26"/>
          <w:lang w:eastAsia="lv-LV"/>
        </w:rPr>
        <w:t>organizē ar dzelzceļa infrastruktūras projekta “Rail Baltica” saistītās infrastruktūras attīstību, izbūvi un sinerģiju ar Rīgas pilsētas infrastruktūru, plāno un īsteno atveseļošanas un noturības mehānisma publiskās infrastruktūras attīstības projektus pašvaldības administratīvajā teritorijā un publiskās infrastruktūras attīstības projektus, kuru īstenošanu nenodrošina citas pašvaldības iestādes un struktūrvienības;</w:t>
      </w:r>
    </w:p>
    <w:p w14:paraId="2AF3B777"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6.8. </w:t>
      </w:r>
      <w:r w:rsidRPr="00132939">
        <w:rPr>
          <w:rFonts w:ascii="Times New Roman" w:eastAsia="Times New Roman" w:hAnsi="Times New Roman" w:cs="Times New Roman"/>
          <w:noProof/>
          <w:color w:val="000000" w:themeColor="text1"/>
          <w:sz w:val="26"/>
          <w:szCs w:val="26"/>
          <w:lang w:eastAsia="lv-LV"/>
        </w:rPr>
        <w:t>nodrošina atbalstu pašvaldības nozaru politikas veidošanā un īstenošanā, realizējot kapitālsabiedrību pārvaldību, veicina vienotas korporatīv</w:t>
      </w:r>
      <w:r w:rsidR="00D81190" w:rsidRPr="00132939">
        <w:rPr>
          <w:rFonts w:ascii="Times New Roman" w:eastAsia="Times New Roman" w:hAnsi="Times New Roman" w:cs="Times New Roman"/>
          <w:noProof/>
          <w:color w:val="000000" w:themeColor="text1"/>
          <w:sz w:val="26"/>
          <w:szCs w:val="26"/>
          <w:lang w:eastAsia="lv-LV"/>
        </w:rPr>
        <w:t>ā</w:t>
      </w:r>
      <w:r w:rsidRPr="00132939">
        <w:rPr>
          <w:rFonts w:ascii="Times New Roman" w:eastAsia="Times New Roman" w:hAnsi="Times New Roman" w:cs="Times New Roman"/>
          <w:noProof/>
          <w:color w:val="000000" w:themeColor="text1"/>
          <w:sz w:val="26"/>
          <w:szCs w:val="26"/>
          <w:lang w:eastAsia="lv-LV"/>
        </w:rPr>
        <w:t xml:space="preserve">s prakses ieviešanu un realizāciju kapitālsabiedrībās; </w:t>
      </w:r>
    </w:p>
    <w:p w14:paraId="2AF3B778"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6.9. </w:t>
      </w:r>
      <w:r w:rsidRPr="00132939">
        <w:rPr>
          <w:rFonts w:ascii="Times New Roman" w:eastAsia="Times New Roman" w:hAnsi="Times New Roman" w:cs="Times New Roman"/>
          <w:noProof/>
          <w:color w:val="000000" w:themeColor="text1"/>
          <w:sz w:val="26"/>
          <w:szCs w:val="26"/>
          <w:lang w:eastAsia="lv-LV"/>
        </w:rPr>
        <w:t>nodrošina tiesību normu un juridiskās tehnikas vienotu piemērošanu Rīgas domes lēmumu, pašvaldības iekšējo normatīvo aktu un citu juridiska rakstura dokumentu projektos, izvērtē to atbilstību normatīvo aktu prasībām, sagatavo dažādus juridisk</w:t>
      </w:r>
      <w:r w:rsidR="005F7955" w:rsidRPr="00132939">
        <w:rPr>
          <w:rFonts w:ascii="Times New Roman" w:eastAsia="Times New Roman" w:hAnsi="Times New Roman" w:cs="Times New Roman"/>
          <w:noProof/>
          <w:color w:val="000000" w:themeColor="text1"/>
          <w:sz w:val="26"/>
          <w:szCs w:val="26"/>
          <w:lang w:eastAsia="lv-LV"/>
        </w:rPr>
        <w:t>a</w:t>
      </w:r>
      <w:r w:rsidRPr="00132939">
        <w:rPr>
          <w:rFonts w:ascii="Times New Roman" w:eastAsia="Times New Roman" w:hAnsi="Times New Roman" w:cs="Times New Roman"/>
          <w:noProof/>
          <w:color w:val="000000" w:themeColor="text1"/>
          <w:sz w:val="26"/>
          <w:szCs w:val="26"/>
          <w:lang w:eastAsia="lv-LV"/>
        </w:rPr>
        <w:t xml:space="preserve"> rakstura dokumentu projektus, veicina spēkā esošo normatīvo aktu vienveidīgu piemērošanu pašvaldības administrācijas iestādēs;</w:t>
      </w:r>
    </w:p>
    <w:p w14:paraId="2AF3B779"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6.10. </w:t>
      </w:r>
      <w:r w:rsidRPr="00132939">
        <w:rPr>
          <w:rFonts w:ascii="Times New Roman" w:eastAsia="Times New Roman" w:hAnsi="Times New Roman" w:cs="Times New Roman"/>
          <w:noProof/>
          <w:color w:val="000000" w:themeColor="text1"/>
          <w:sz w:val="26"/>
          <w:szCs w:val="26"/>
          <w:lang w:eastAsia="lv-LV"/>
        </w:rPr>
        <w:t>veic iepirkumus un iepirkumu procedūras, kā arī plāno un veic centralizētos iepirkumus, veicina vienotu praksi publisko iepirkumu normatīvo aktu piemērošanā;</w:t>
      </w:r>
    </w:p>
    <w:p w14:paraId="19942F31" w14:textId="77777777" w:rsidR="0071192C" w:rsidRPr="0071192C" w:rsidRDefault="00BC3082" w:rsidP="0071192C">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6.11. </w:t>
      </w:r>
      <w:r w:rsidR="0071192C" w:rsidRPr="0071192C">
        <w:rPr>
          <w:rFonts w:ascii="Times New Roman" w:eastAsia="Times New Roman" w:hAnsi="Times New Roman" w:cs="Times New Roman"/>
          <w:i/>
          <w:iCs/>
          <w:noProof/>
          <w:color w:val="000000"/>
          <w:lang w:eastAsia="lv-LV"/>
        </w:rPr>
        <w:t xml:space="preserve">(svītrots </w:t>
      </w:r>
      <w:r w:rsidR="0071192C" w:rsidRPr="0071192C">
        <w:rPr>
          <w:rFonts w:ascii="Times New Roman" w:eastAsia="Times New Roman" w:hAnsi="Times New Roman" w:cs="Times New Roman"/>
          <w:bCs/>
          <w:i/>
          <w:iCs/>
          <w:noProof/>
          <w:lang w:eastAsia="lv-LV"/>
        </w:rPr>
        <w:t>ar RD 30.08.2023. nolikumu Nr. RD-23-340-no</w:t>
      </w:r>
      <w:r w:rsidR="0071192C">
        <w:rPr>
          <w:rFonts w:ascii="Times New Roman" w:eastAsia="Times New Roman" w:hAnsi="Times New Roman" w:cs="Times New Roman"/>
          <w:bCs/>
          <w:i/>
          <w:iCs/>
          <w:noProof/>
          <w:lang w:eastAsia="lv-LV"/>
        </w:rPr>
        <w:t>; stājas spēkā 01.09.2023.)</w:t>
      </w:r>
    </w:p>
    <w:p w14:paraId="70D307F4" w14:textId="77777777" w:rsidR="0071192C" w:rsidRPr="0071192C" w:rsidRDefault="00BC3082" w:rsidP="0071192C">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6.12. </w:t>
      </w:r>
      <w:r w:rsidR="0071192C" w:rsidRPr="0071192C">
        <w:rPr>
          <w:rFonts w:ascii="Times New Roman" w:eastAsia="Times New Roman" w:hAnsi="Times New Roman" w:cs="Times New Roman"/>
          <w:i/>
          <w:iCs/>
          <w:noProof/>
          <w:color w:val="000000"/>
          <w:lang w:eastAsia="lv-LV"/>
        </w:rPr>
        <w:t xml:space="preserve">(svītrots </w:t>
      </w:r>
      <w:r w:rsidR="0071192C" w:rsidRPr="0071192C">
        <w:rPr>
          <w:rFonts w:ascii="Times New Roman" w:eastAsia="Times New Roman" w:hAnsi="Times New Roman" w:cs="Times New Roman"/>
          <w:bCs/>
          <w:i/>
          <w:iCs/>
          <w:noProof/>
          <w:lang w:eastAsia="lv-LV"/>
        </w:rPr>
        <w:t>ar RD 30.08.2023. nolikumu Nr. RD-23-340-no</w:t>
      </w:r>
      <w:r w:rsidR="0071192C">
        <w:rPr>
          <w:rFonts w:ascii="Times New Roman" w:eastAsia="Times New Roman" w:hAnsi="Times New Roman" w:cs="Times New Roman"/>
          <w:bCs/>
          <w:i/>
          <w:iCs/>
          <w:noProof/>
          <w:lang w:eastAsia="lv-LV"/>
        </w:rPr>
        <w:t>; stājas spēkā 01.09.2023.)</w:t>
      </w:r>
    </w:p>
    <w:p w14:paraId="5934C467" w14:textId="77777777" w:rsidR="007D7D0B" w:rsidRPr="0071192C" w:rsidRDefault="00BC3082" w:rsidP="007D7D0B">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6.13. </w:t>
      </w:r>
      <w:r w:rsidR="007D7D0B" w:rsidRPr="0071192C">
        <w:rPr>
          <w:rFonts w:ascii="Times New Roman" w:eastAsia="Times New Roman" w:hAnsi="Times New Roman" w:cs="Times New Roman"/>
          <w:i/>
          <w:iCs/>
          <w:noProof/>
          <w:color w:val="000000"/>
          <w:lang w:eastAsia="lv-LV"/>
        </w:rPr>
        <w:t xml:space="preserve">(svītrots </w:t>
      </w:r>
      <w:r w:rsidR="007D7D0B" w:rsidRPr="0071192C">
        <w:rPr>
          <w:rFonts w:ascii="Times New Roman" w:eastAsia="Times New Roman" w:hAnsi="Times New Roman" w:cs="Times New Roman"/>
          <w:bCs/>
          <w:i/>
          <w:iCs/>
          <w:noProof/>
          <w:lang w:eastAsia="lv-LV"/>
        </w:rPr>
        <w:t xml:space="preserve">ar RD </w:t>
      </w:r>
      <w:r w:rsidR="007D7D0B">
        <w:rPr>
          <w:rFonts w:ascii="Times New Roman" w:eastAsia="Times New Roman" w:hAnsi="Times New Roman" w:cs="Times New Roman"/>
          <w:bCs/>
          <w:i/>
          <w:iCs/>
          <w:noProof/>
          <w:lang w:eastAsia="lv-LV"/>
        </w:rPr>
        <w:t>03</w:t>
      </w:r>
      <w:r w:rsidR="007D7D0B" w:rsidRPr="0071192C">
        <w:rPr>
          <w:rFonts w:ascii="Times New Roman" w:eastAsia="Times New Roman" w:hAnsi="Times New Roman" w:cs="Times New Roman"/>
          <w:bCs/>
          <w:i/>
          <w:iCs/>
          <w:noProof/>
          <w:lang w:eastAsia="lv-LV"/>
        </w:rPr>
        <w:t>.0</w:t>
      </w:r>
      <w:r w:rsidR="007D7D0B">
        <w:rPr>
          <w:rFonts w:ascii="Times New Roman" w:eastAsia="Times New Roman" w:hAnsi="Times New Roman" w:cs="Times New Roman"/>
          <w:bCs/>
          <w:i/>
          <w:iCs/>
          <w:noProof/>
          <w:lang w:eastAsia="lv-LV"/>
        </w:rPr>
        <w:t>7</w:t>
      </w:r>
      <w:r w:rsidR="007D7D0B" w:rsidRPr="0071192C">
        <w:rPr>
          <w:rFonts w:ascii="Times New Roman" w:eastAsia="Times New Roman" w:hAnsi="Times New Roman" w:cs="Times New Roman"/>
          <w:bCs/>
          <w:i/>
          <w:iCs/>
          <w:noProof/>
          <w:lang w:eastAsia="lv-LV"/>
        </w:rPr>
        <w:t>.202</w:t>
      </w:r>
      <w:r w:rsidR="007D7D0B">
        <w:rPr>
          <w:rFonts w:ascii="Times New Roman" w:eastAsia="Times New Roman" w:hAnsi="Times New Roman" w:cs="Times New Roman"/>
          <w:bCs/>
          <w:i/>
          <w:iCs/>
          <w:noProof/>
          <w:lang w:eastAsia="lv-LV"/>
        </w:rPr>
        <w:t>4</w:t>
      </w:r>
      <w:r w:rsidR="007D7D0B" w:rsidRPr="0071192C">
        <w:rPr>
          <w:rFonts w:ascii="Times New Roman" w:eastAsia="Times New Roman" w:hAnsi="Times New Roman" w:cs="Times New Roman"/>
          <w:bCs/>
          <w:i/>
          <w:iCs/>
          <w:noProof/>
          <w:lang w:eastAsia="lv-LV"/>
        </w:rPr>
        <w:t>. nolikumu Nr. RD-2</w:t>
      </w:r>
      <w:r w:rsidR="007D7D0B">
        <w:rPr>
          <w:rFonts w:ascii="Times New Roman" w:eastAsia="Times New Roman" w:hAnsi="Times New Roman" w:cs="Times New Roman"/>
          <w:bCs/>
          <w:i/>
          <w:iCs/>
          <w:noProof/>
          <w:lang w:eastAsia="lv-LV"/>
        </w:rPr>
        <w:t>4</w:t>
      </w:r>
      <w:r w:rsidR="007D7D0B" w:rsidRPr="0071192C">
        <w:rPr>
          <w:rFonts w:ascii="Times New Roman" w:eastAsia="Times New Roman" w:hAnsi="Times New Roman" w:cs="Times New Roman"/>
          <w:bCs/>
          <w:i/>
          <w:iCs/>
          <w:noProof/>
          <w:lang w:eastAsia="lv-LV"/>
        </w:rPr>
        <w:t>-4</w:t>
      </w:r>
      <w:r w:rsidR="007D7D0B">
        <w:rPr>
          <w:rFonts w:ascii="Times New Roman" w:eastAsia="Times New Roman" w:hAnsi="Times New Roman" w:cs="Times New Roman"/>
          <w:bCs/>
          <w:i/>
          <w:iCs/>
          <w:noProof/>
          <w:lang w:eastAsia="lv-LV"/>
        </w:rPr>
        <w:t>5</w:t>
      </w:r>
      <w:r w:rsidR="007D7D0B" w:rsidRPr="0071192C">
        <w:rPr>
          <w:rFonts w:ascii="Times New Roman" w:eastAsia="Times New Roman" w:hAnsi="Times New Roman" w:cs="Times New Roman"/>
          <w:bCs/>
          <w:i/>
          <w:iCs/>
          <w:noProof/>
          <w:lang w:eastAsia="lv-LV"/>
        </w:rPr>
        <w:t>0-no</w:t>
      </w:r>
      <w:r w:rsidR="007D7D0B">
        <w:rPr>
          <w:rFonts w:ascii="Times New Roman" w:eastAsia="Times New Roman" w:hAnsi="Times New Roman" w:cs="Times New Roman"/>
          <w:bCs/>
          <w:i/>
          <w:iCs/>
          <w:noProof/>
          <w:lang w:eastAsia="lv-LV"/>
        </w:rPr>
        <w:t>; stājas spēkā 01.09.2024.)</w:t>
      </w:r>
    </w:p>
    <w:p w14:paraId="2AF3B77D"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6.14. </w:t>
      </w:r>
      <w:r w:rsidRPr="00132939">
        <w:rPr>
          <w:rFonts w:ascii="Times New Roman" w:eastAsia="Times New Roman" w:hAnsi="Times New Roman" w:cs="Times New Roman"/>
          <w:noProof/>
          <w:color w:val="000000" w:themeColor="text1"/>
          <w:sz w:val="26"/>
          <w:szCs w:val="26"/>
          <w:lang w:eastAsia="lv-LV"/>
        </w:rPr>
        <w:t>organizē un nodrošina nomāto vai valdījumā esošo ēku un telpu apsaimniekošanu, nodrošina tajās esošo tehnisko iekārtu ekspluatāciju, nodrošina pašvaldības reprezentācijas pasākumu norisi, kā arī pamatlīdzekļu un mazvērtīgā inventāra uzskaiti un saglabāšanu;</w:t>
      </w:r>
    </w:p>
    <w:p w14:paraId="42E49E68" w14:textId="77777777" w:rsidR="0071192C" w:rsidRPr="0071192C" w:rsidRDefault="00BC3082" w:rsidP="0071192C">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6.15. </w:t>
      </w:r>
      <w:bookmarkStart w:id="6" w:name="_Hlk144979128"/>
      <w:r w:rsidR="0071192C" w:rsidRPr="0071192C">
        <w:rPr>
          <w:rFonts w:ascii="Times New Roman" w:eastAsia="Times New Roman" w:hAnsi="Times New Roman" w:cs="Times New Roman"/>
          <w:i/>
          <w:iCs/>
          <w:noProof/>
          <w:color w:val="000000"/>
          <w:lang w:eastAsia="lv-LV"/>
        </w:rPr>
        <w:t xml:space="preserve">(svītrots </w:t>
      </w:r>
      <w:r w:rsidR="0071192C" w:rsidRPr="0071192C">
        <w:rPr>
          <w:rFonts w:ascii="Times New Roman" w:eastAsia="Times New Roman" w:hAnsi="Times New Roman" w:cs="Times New Roman"/>
          <w:bCs/>
          <w:i/>
          <w:iCs/>
          <w:noProof/>
          <w:lang w:eastAsia="lv-LV"/>
        </w:rPr>
        <w:t>ar RD 30.08.2023. nolikumu Nr. RD-23-340-no</w:t>
      </w:r>
      <w:r w:rsidR="0071192C">
        <w:rPr>
          <w:rFonts w:ascii="Times New Roman" w:eastAsia="Times New Roman" w:hAnsi="Times New Roman" w:cs="Times New Roman"/>
          <w:bCs/>
          <w:i/>
          <w:iCs/>
          <w:noProof/>
          <w:lang w:eastAsia="lv-LV"/>
        </w:rPr>
        <w:t>; stājas spēkā 01.09.2023.)</w:t>
      </w:r>
    </w:p>
    <w:bookmarkEnd w:id="6"/>
    <w:p w14:paraId="2AF3B77F"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6.16. </w:t>
      </w:r>
      <w:r w:rsidRPr="00132939">
        <w:rPr>
          <w:rFonts w:ascii="Times New Roman" w:eastAsia="Times New Roman" w:hAnsi="Times New Roman" w:cs="Times New Roman"/>
          <w:noProof/>
          <w:color w:val="000000" w:themeColor="text1"/>
          <w:sz w:val="26"/>
          <w:szCs w:val="26"/>
          <w:lang w:eastAsia="lv-LV"/>
        </w:rPr>
        <w:t>nodrošina personas datu aizsardzības speciālista funkciju pašvaldībā, sniedz konsultācijas personas datu aizsardzības un informācijas tehnoloģiju drošības jomā, izskata un veic pārbaudes saistībā ar fizisk</w:t>
      </w:r>
      <w:r w:rsidR="00DE3306" w:rsidRPr="00132939">
        <w:rPr>
          <w:rFonts w:ascii="Times New Roman" w:eastAsia="Times New Roman" w:hAnsi="Times New Roman" w:cs="Times New Roman"/>
          <w:noProof/>
          <w:color w:val="000000" w:themeColor="text1"/>
          <w:sz w:val="26"/>
          <w:szCs w:val="26"/>
          <w:lang w:eastAsia="lv-LV"/>
        </w:rPr>
        <w:t>a</w:t>
      </w:r>
      <w:r w:rsidRPr="00132939">
        <w:rPr>
          <w:rFonts w:ascii="Times New Roman" w:eastAsia="Times New Roman" w:hAnsi="Times New Roman" w:cs="Times New Roman"/>
          <w:noProof/>
          <w:color w:val="000000" w:themeColor="text1"/>
          <w:sz w:val="26"/>
          <w:szCs w:val="26"/>
          <w:lang w:eastAsia="lv-LV"/>
        </w:rPr>
        <w:t>s personas sūdzību par personas datu aizsardzības pārkāpumu pašvaldības administrācijā, piedalās pašvaldības vienotas informācijas tehnoloģiju atbalsta sistēmas un tās attīstības virzienu veidošanas jautājumu risināšanā, veicina vienotu praksi personas datu aizsardzības un informācijas tehnoloģiju drošības normatīvo aktu piemērošanā,</w:t>
      </w:r>
      <w:r w:rsidRPr="00132939">
        <w:rPr>
          <w:noProof/>
        </w:rPr>
        <w:t xml:space="preserve"> </w:t>
      </w:r>
      <w:r w:rsidRPr="00132939">
        <w:rPr>
          <w:rFonts w:ascii="Times New Roman" w:eastAsia="Times New Roman" w:hAnsi="Times New Roman" w:cs="Times New Roman"/>
          <w:noProof/>
          <w:color w:val="000000" w:themeColor="text1"/>
          <w:sz w:val="26"/>
          <w:szCs w:val="26"/>
          <w:lang w:eastAsia="lv-LV"/>
        </w:rPr>
        <w:t>koordinē informācijas tehnoloģiju infrastruktūras drošības pārvaldību pašvaldības administrācijā;</w:t>
      </w:r>
    </w:p>
    <w:p w14:paraId="2AF3B780" w14:textId="77777777" w:rsidR="00F9434A" w:rsidRPr="00132939" w:rsidRDefault="00BC3082" w:rsidP="00132939">
      <w:pPr>
        <w:spacing w:after="0" w:line="240" w:lineRule="auto"/>
        <w:ind w:firstLine="709"/>
        <w:jc w:val="both"/>
        <w:rPr>
          <w:rFonts w:ascii="Times New Roman" w:eastAsia="Times New Roman" w:hAnsi="Times New Roman" w:cs="Times New Roman"/>
          <w:noProof/>
          <w:sz w:val="26"/>
          <w:szCs w:val="26"/>
          <w:lang w:eastAsia="lv-LV"/>
        </w:rPr>
      </w:pPr>
      <w:r w:rsidRPr="00132939">
        <w:rPr>
          <w:rFonts w:ascii="Times New Roman" w:eastAsia="Times New Roman" w:hAnsi="Times New Roman" w:cs="Times New Roman"/>
          <w:noProof/>
          <w:sz w:val="26"/>
          <w:szCs w:val="26"/>
          <w:lang w:eastAsia="lv-LV"/>
        </w:rPr>
        <w:t>6.17. izstrādā, ievieš un uztur pašvaldības civilās aizsardzības sistēmu, tai nepieciešamos plānošanas dokumentus un normatīvos aktus, iegūst informāciju un veic risku novērtēšanu, izstrādā risku scenārijus, matricas un risku kartes, nosaka preventīvos, gatavības, reaģēšanas un seku likvidēšanas pasākumus, organizē un veic preventīvus pasākumus katastrofu draudu mazināšanai un novēršanai, koordinē valsts un pašvaldības institūciju sadarbību civilās aizsardzības sistēmas un katastrofu pārvaldības jomā;</w:t>
      </w:r>
    </w:p>
    <w:p w14:paraId="2AF3B781" w14:textId="77777777" w:rsidR="00F9434A" w:rsidRPr="00132939" w:rsidRDefault="00BC3082" w:rsidP="00132939">
      <w:pPr>
        <w:spacing w:after="0" w:line="240" w:lineRule="auto"/>
        <w:ind w:firstLine="709"/>
        <w:jc w:val="both"/>
        <w:rPr>
          <w:rFonts w:ascii="Times New Roman" w:eastAsia="Times New Roman" w:hAnsi="Times New Roman" w:cs="Times New Roman"/>
          <w:noProof/>
          <w:sz w:val="26"/>
          <w:szCs w:val="26"/>
          <w:lang w:eastAsia="lv-LV"/>
        </w:rPr>
      </w:pPr>
      <w:r w:rsidRPr="00132939">
        <w:rPr>
          <w:rFonts w:ascii="Times New Roman" w:eastAsia="Times New Roman" w:hAnsi="Times New Roman" w:cs="Times New Roman"/>
          <w:noProof/>
          <w:sz w:val="26"/>
          <w:szCs w:val="26"/>
          <w:lang w:eastAsia="lv-LV"/>
        </w:rPr>
        <w:t>6.18. piedalās Rīgas pilsētas izpilddirektora, Rīgas domes priekšsēdētāja un Rīgas domes priekšsēdētāja vietnieku darba organizēšanā un plānošanā, sagatavo ieteikumus Rīgas pilsētas izpilddirektora, Rīgas domes priekšsēdētāja un Rīgas domes priekšsēdētāja vietnieku viedokļa formulēšanai par dažādiem viņu kompetences jautājumiem, kontrolē pie Rīgas pilsētas izpilddirektora, Rīgas domes priekšsēdētāja, Rīgas domes priekšsēdētāja vietniekiem notikušajās operatīvajās sanāksmēs pieņemto lēmumu izpildi, nodrošina sadarbību ar plašsaziņas līdzekļiem un informē tos par Rīgas pilsētas izpilddirektora, Rīgas domes priekšsēdētāja, Rīgas domes priekšsēdētāja vietnieku viedokli, kā arī izplata plašsaziņas līdzekļiem attiecīgo amatpersonu sniegto informāciju;</w:t>
      </w:r>
    </w:p>
    <w:p w14:paraId="2AF3B782"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6.19. </w:t>
      </w:r>
      <w:r w:rsidRPr="00132939">
        <w:rPr>
          <w:rFonts w:ascii="Times New Roman" w:eastAsia="Times New Roman" w:hAnsi="Times New Roman" w:cs="Times New Roman"/>
          <w:noProof/>
          <w:color w:val="000000" w:themeColor="text1"/>
          <w:sz w:val="26"/>
          <w:szCs w:val="26"/>
          <w:lang w:eastAsia="lv-LV"/>
        </w:rPr>
        <w:t>atbilstoši kompetencei izstrādā attīstības plānošanas dokumentus un tiesību aktu projektus, kā arī sniedz atzinumus par citu valsts pārvaldes un pašvaldības iestāžu izstrādātajiem attīstības plānošanas dokumentiem un tiesību aktu projektiem;</w:t>
      </w:r>
    </w:p>
    <w:p w14:paraId="2AF3B783"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r w:rsidRPr="00132939">
        <w:rPr>
          <w:rFonts w:ascii="Times New Roman" w:eastAsia="Times New Roman" w:hAnsi="Times New Roman" w:cs="Times New Roman"/>
          <w:noProof/>
          <w:color w:val="000000" w:themeColor="text1"/>
          <w:sz w:val="26"/>
          <w:szCs w:val="26"/>
          <w:lang w:eastAsia="lv-LV"/>
        </w:rPr>
        <w:t>6.20. veic citus normatīvajos aktos noteikt</w:t>
      </w:r>
      <w:r w:rsidR="00DE3306" w:rsidRPr="00132939">
        <w:rPr>
          <w:rFonts w:ascii="Times New Roman" w:eastAsia="Times New Roman" w:hAnsi="Times New Roman" w:cs="Times New Roman"/>
          <w:noProof/>
          <w:color w:val="000000" w:themeColor="text1"/>
          <w:sz w:val="26"/>
          <w:szCs w:val="26"/>
          <w:lang w:eastAsia="lv-LV"/>
        </w:rPr>
        <w:t>o</w:t>
      </w:r>
      <w:r w:rsidRPr="00132939">
        <w:rPr>
          <w:rFonts w:ascii="Times New Roman" w:eastAsia="Times New Roman" w:hAnsi="Times New Roman" w:cs="Times New Roman"/>
          <w:noProof/>
          <w:color w:val="000000" w:themeColor="text1"/>
          <w:sz w:val="26"/>
          <w:szCs w:val="26"/>
          <w:lang w:eastAsia="lv-LV"/>
        </w:rPr>
        <w:t>s uzdevumus.</w:t>
      </w:r>
    </w:p>
    <w:p w14:paraId="58089D3B" w14:textId="76090B0F" w:rsidR="0071192C" w:rsidRPr="0071192C" w:rsidRDefault="0071192C" w:rsidP="0071192C">
      <w:pPr>
        <w:spacing w:after="0" w:line="240" w:lineRule="auto"/>
        <w:ind w:firstLine="709"/>
        <w:jc w:val="both"/>
        <w:rPr>
          <w:rFonts w:ascii="Times New Roman" w:eastAsia="Times New Roman" w:hAnsi="Times New Roman" w:cs="Times New Roman"/>
          <w:bCs/>
          <w:i/>
          <w:iCs/>
          <w:noProof/>
          <w:lang w:eastAsia="lv-LV"/>
        </w:rPr>
      </w:pPr>
      <w:r>
        <w:rPr>
          <w:rFonts w:ascii="Times New Roman" w:eastAsia="Times New Roman" w:hAnsi="Times New Roman" w:cs="Times New Roman"/>
          <w:bCs/>
          <w:i/>
          <w:iCs/>
          <w:noProof/>
          <w:lang w:eastAsia="lv-LV"/>
        </w:rPr>
        <w:t>(Ar g</w:t>
      </w:r>
      <w:r w:rsidRPr="0071192C">
        <w:rPr>
          <w:rFonts w:ascii="Times New Roman" w:eastAsia="Times New Roman" w:hAnsi="Times New Roman" w:cs="Times New Roman"/>
          <w:bCs/>
          <w:i/>
          <w:iCs/>
          <w:noProof/>
          <w:lang w:eastAsia="lv-LV"/>
        </w:rPr>
        <w:t>rozījumi</w:t>
      </w:r>
      <w:r>
        <w:rPr>
          <w:rFonts w:ascii="Times New Roman" w:eastAsia="Times New Roman" w:hAnsi="Times New Roman" w:cs="Times New Roman"/>
          <w:bCs/>
          <w:i/>
          <w:iCs/>
          <w:noProof/>
          <w:lang w:eastAsia="lv-LV"/>
        </w:rPr>
        <w:t>em, kas izdarīti</w:t>
      </w:r>
      <w:r w:rsidRPr="0071192C">
        <w:rPr>
          <w:rFonts w:ascii="Times New Roman" w:eastAsia="Times New Roman" w:hAnsi="Times New Roman" w:cs="Times New Roman"/>
          <w:bCs/>
          <w:i/>
          <w:iCs/>
          <w:noProof/>
          <w:lang w:eastAsia="lv-LV"/>
        </w:rPr>
        <w:t xml:space="preserve"> ar RD 30.08.2023. nolikumu Nr. RD-23-340-no</w:t>
      </w:r>
      <w:r w:rsidR="007D7D0B">
        <w:rPr>
          <w:rFonts w:ascii="Times New Roman" w:eastAsia="Times New Roman" w:hAnsi="Times New Roman" w:cs="Times New Roman"/>
          <w:bCs/>
          <w:i/>
          <w:iCs/>
          <w:noProof/>
          <w:lang w:eastAsia="lv-LV"/>
        </w:rPr>
        <w:t xml:space="preserve">; </w:t>
      </w:r>
      <w:r>
        <w:rPr>
          <w:rFonts w:ascii="Times New Roman" w:eastAsia="Times New Roman" w:hAnsi="Times New Roman" w:cs="Times New Roman"/>
          <w:bCs/>
          <w:i/>
          <w:iCs/>
          <w:noProof/>
          <w:lang w:eastAsia="lv-LV"/>
        </w:rPr>
        <w:t>stājas spēkā 01.09.2023.)</w:t>
      </w:r>
    </w:p>
    <w:p w14:paraId="4B996D72" w14:textId="77777777" w:rsidR="0071192C" w:rsidRPr="00132939" w:rsidRDefault="0071192C" w:rsidP="007B3BEC">
      <w:pPr>
        <w:pStyle w:val="Sarakstarindkopa"/>
        <w:spacing w:after="0" w:line="240" w:lineRule="auto"/>
        <w:ind w:left="0" w:firstLine="709"/>
        <w:jc w:val="both"/>
        <w:rPr>
          <w:rFonts w:ascii="Times New Roman" w:eastAsia="Times New Roman" w:hAnsi="Times New Roman" w:cs="Times New Roman"/>
          <w:noProof/>
          <w:color w:val="000000"/>
          <w:sz w:val="26"/>
          <w:szCs w:val="26"/>
          <w:lang w:eastAsia="lv-LV"/>
        </w:rPr>
      </w:pPr>
    </w:p>
    <w:p w14:paraId="2AF3B785"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7. </w:t>
      </w:r>
      <w:r w:rsidRPr="00132939">
        <w:rPr>
          <w:rFonts w:ascii="Times New Roman" w:eastAsia="Times New Roman" w:hAnsi="Times New Roman" w:cs="Times New Roman"/>
          <w:noProof/>
          <w:color w:val="000000" w:themeColor="text1"/>
          <w:sz w:val="26"/>
          <w:szCs w:val="26"/>
          <w:lang w:eastAsia="lv-LV"/>
        </w:rPr>
        <w:t>Centrālās administrācijas tiesības:</w:t>
      </w:r>
    </w:p>
    <w:p w14:paraId="2AF3B786"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7.1. </w:t>
      </w:r>
      <w:r w:rsidRPr="00132939">
        <w:rPr>
          <w:rFonts w:ascii="Times New Roman" w:eastAsia="Times New Roman" w:hAnsi="Times New Roman" w:cs="Times New Roman"/>
          <w:noProof/>
          <w:color w:val="000000" w:themeColor="text1"/>
          <w:sz w:val="26"/>
          <w:szCs w:val="26"/>
          <w:lang w:eastAsia="lv-LV"/>
        </w:rPr>
        <w:t>iesaistīt pašvaldības kompetencē esošo jautājumu risināšanā pašvaldības iestāžu pārstāvjus, kā arī nevalstisko organizāciju pārstāvjus, izveidot darba grupas un organizēt starpinstitūciju sanāksmes;</w:t>
      </w:r>
    </w:p>
    <w:p w14:paraId="2AF3B787"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7.2. </w:t>
      </w:r>
      <w:r w:rsidRPr="00132939">
        <w:rPr>
          <w:rFonts w:ascii="Times New Roman" w:eastAsia="Times New Roman" w:hAnsi="Times New Roman" w:cs="Times New Roman"/>
          <w:noProof/>
          <w:color w:val="000000" w:themeColor="text1"/>
          <w:sz w:val="26"/>
          <w:szCs w:val="26"/>
          <w:lang w:eastAsia="lv-LV"/>
        </w:rPr>
        <w:t>netraucēti apmeklēt citas pašvaldības iestādes, kā arī pieprasīt un saņemt visu uzdevumu veikšanai nepieciešamo informāciju un dokumentus.</w:t>
      </w:r>
    </w:p>
    <w:p w14:paraId="2AF3B788" w14:textId="77777777" w:rsidR="00F9434A" w:rsidRPr="00132939" w:rsidRDefault="00F9434A" w:rsidP="007B3BEC">
      <w:pPr>
        <w:spacing w:after="0" w:line="240" w:lineRule="auto"/>
        <w:jc w:val="both"/>
        <w:rPr>
          <w:rFonts w:ascii="Times New Roman" w:eastAsia="Times New Roman" w:hAnsi="Times New Roman" w:cs="Times New Roman"/>
          <w:noProof/>
          <w:color w:val="000000"/>
          <w:sz w:val="26"/>
          <w:szCs w:val="26"/>
          <w:lang w:eastAsia="lv-LV"/>
        </w:rPr>
      </w:pPr>
    </w:p>
    <w:p w14:paraId="2AF3B789" w14:textId="77777777" w:rsidR="00F9434A" w:rsidRPr="00132939" w:rsidRDefault="00BC3082" w:rsidP="00132939">
      <w:pPr>
        <w:spacing w:after="0" w:line="240" w:lineRule="auto"/>
        <w:ind w:hanging="11"/>
        <w:jc w:val="center"/>
        <w:rPr>
          <w:rFonts w:ascii="Times New Roman" w:hAnsi="Times New Roman" w:cs="Times New Roman"/>
          <w:b/>
          <w:bCs/>
          <w:noProof/>
          <w:sz w:val="26"/>
          <w:szCs w:val="26"/>
        </w:rPr>
      </w:pPr>
      <w:r w:rsidRPr="00132939">
        <w:rPr>
          <w:rFonts w:ascii="Times New Roman" w:hAnsi="Times New Roman" w:cs="Times New Roman"/>
          <w:b/>
          <w:bCs/>
          <w:noProof/>
          <w:sz w:val="26"/>
          <w:szCs w:val="26"/>
        </w:rPr>
        <w:t>III. Centrālās administrācijas vadība, struktūra un tiesiskuma uzraudzība</w:t>
      </w:r>
    </w:p>
    <w:p w14:paraId="2AF3B78A" w14:textId="77777777" w:rsidR="00F9434A" w:rsidRPr="00132939" w:rsidRDefault="00F9434A" w:rsidP="007B3BEC">
      <w:pPr>
        <w:pStyle w:val="Sarakstarindkopa"/>
        <w:spacing w:after="0" w:line="240" w:lineRule="auto"/>
        <w:rPr>
          <w:rFonts w:ascii="Times New Roman" w:hAnsi="Times New Roman" w:cs="Times New Roman"/>
          <w:noProof/>
          <w:sz w:val="26"/>
          <w:szCs w:val="26"/>
        </w:rPr>
      </w:pPr>
    </w:p>
    <w:p w14:paraId="2AF3B78B"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 </w:t>
      </w:r>
      <w:r w:rsidRPr="00132939">
        <w:rPr>
          <w:rFonts w:ascii="Times New Roman" w:eastAsia="Times New Roman" w:hAnsi="Times New Roman" w:cs="Times New Roman"/>
          <w:noProof/>
          <w:color w:val="000000" w:themeColor="text1"/>
          <w:sz w:val="26"/>
          <w:szCs w:val="26"/>
          <w:lang w:eastAsia="lv-LV"/>
        </w:rPr>
        <w:t>Centrālās administrācijas vadītājs:</w:t>
      </w:r>
    </w:p>
    <w:p w14:paraId="2AF3B78C"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8.1. </w:t>
      </w:r>
      <w:r w:rsidRPr="00132939">
        <w:rPr>
          <w:rFonts w:ascii="Times New Roman" w:eastAsia="Times New Roman" w:hAnsi="Times New Roman" w:cs="Times New Roman"/>
          <w:noProof/>
          <w:color w:val="000000" w:themeColor="text1"/>
          <w:sz w:val="26"/>
          <w:szCs w:val="26"/>
          <w:lang w:eastAsia="lv-LV"/>
        </w:rPr>
        <w:t>organizē iestādes funkciju izpildi, nodrošina iestādes darba nepārtrauktību, lietderību un tiesiskumu;</w:t>
      </w:r>
    </w:p>
    <w:p w14:paraId="2AF3B78D"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8.2. </w:t>
      </w:r>
      <w:r w:rsidRPr="00132939">
        <w:rPr>
          <w:rFonts w:ascii="Times New Roman" w:eastAsia="Times New Roman" w:hAnsi="Times New Roman" w:cs="Times New Roman"/>
          <w:noProof/>
          <w:color w:val="000000" w:themeColor="text1"/>
          <w:sz w:val="26"/>
          <w:szCs w:val="26"/>
          <w:lang w:eastAsia="lv-LV"/>
        </w:rPr>
        <w:t>nosaka iestādes iekšējo struktūru;</w:t>
      </w:r>
    </w:p>
    <w:p w14:paraId="2AF3B78E"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8.3. </w:t>
      </w:r>
      <w:r w:rsidRPr="00132939">
        <w:rPr>
          <w:rFonts w:ascii="Times New Roman" w:eastAsia="Times New Roman" w:hAnsi="Times New Roman" w:cs="Times New Roman"/>
          <w:noProof/>
          <w:color w:val="000000" w:themeColor="text1"/>
          <w:sz w:val="26"/>
          <w:szCs w:val="26"/>
          <w:lang w:eastAsia="lv-LV"/>
        </w:rPr>
        <w:t>atbild par iestādes budžeta likumīgu un lietderīgu izmantošanu;</w:t>
      </w:r>
    </w:p>
    <w:p w14:paraId="2AF3B78F"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8.4. </w:t>
      </w:r>
      <w:r w:rsidRPr="00132939">
        <w:rPr>
          <w:rFonts w:ascii="Times New Roman" w:eastAsia="Times New Roman" w:hAnsi="Times New Roman" w:cs="Times New Roman"/>
          <w:noProof/>
          <w:color w:val="000000" w:themeColor="text1"/>
          <w:sz w:val="26"/>
          <w:szCs w:val="26"/>
          <w:lang w:eastAsia="lv-LV"/>
        </w:rPr>
        <w:t>nodrošina personālvadības īstenošanu;</w:t>
      </w:r>
    </w:p>
    <w:p w14:paraId="2AF3B790"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8.5. </w:t>
      </w:r>
      <w:r w:rsidRPr="00132939">
        <w:rPr>
          <w:rFonts w:ascii="Times New Roman" w:eastAsia="Times New Roman" w:hAnsi="Times New Roman" w:cs="Times New Roman"/>
          <w:noProof/>
          <w:color w:val="000000" w:themeColor="text1"/>
          <w:sz w:val="26"/>
          <w:szCs w:val="26"/>
          <w:lang w:eastAsia="lv-LV"/>
        </w:rPr>
        <w:t>bez īpaša pilnvarojuma pārstāv iestādi valsts, citu pašvaldību un ārvalstu institūcijās, ja normatīvie akti nenosaka citu pārstāvības kārtību;</w:t>
      </w:r>
    </w:p>
    <w:p w14:paraId="2AF3B791"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8.6. </w:t>
      </w:r>
      <w:r w:rsidRPr="00132939">
        <w:rPr>
          <w:rFonts w:ascii="Times New Roman" w:eastAsia="Times New Roman" w:hAnsi="Times New Roman" w:cs="Times New Roman"/>
          <w:noProof/>
          <w:color w:val="000000" w:themeColor="text1"/>
          <w:sz w:val="26"/>
          <w:szCs w:val="26"/>
          <w:lang w:eastAsia="lv-LV"/>
        </w:rPr>
        <w:t>normatīvajos aktos noteiktajā kārtībā slēdz publisko vai privāto tiesību līgumus;</w:t>
      </w:r>
    </w:p>
    <w:p w14:paraId="2AF3B792"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8.7. </w:t>
      </w:r>
      <w:r w:rsidRPr="00132939">
        <w:rPr>
          <w:rFonts w:ascii="Times New Roman" w:eastAsia="Times New Roman" w:hAnsi="Times New Roman" w:cs="Times New Roman"/>
          <w:noProof/>
          <w:color w:val="000000" w:themeColor="text1"/>
          <w:sz w:val="26"/>
          <w:szCs w:val="26"/>
          <w:lang w:eastAsia="lv-LV"/>
        </w:rPr>
        <w:t>rīkojas ar iestādes rīcībā esošo mantu un finanšu līdzekļiem;</w:t>
      </w:r>
    </w:p>
    <w:p w14:paraId="2AF3B793"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8.8. </w:t>
      </w:r>
      <w:r w:rsidRPr="00132939">
        <w:rPr>
          <w:rFonts w:ascii="Times New Roman" w:eastAsia="Times New Roman" w:hAnsi="Times New Roman" w:cs="Times New Roman"/>
          <w:noProof/>
          <w:color w:val="000000" w:themeColor="text1"/>
          <w:sz w:val="26"/>
          <w:szCs w:val="26"/>
          <w:lang w:eastAsia="lv-LV"/>
        </w:rPr>
        <w:t>veic citas normatīvajos aktos noteiktās funkcijas un uzdevumus.</w:t>
      </w:r>
    </w:p>
    <w:p w14:paraId="2AF3B794" w14:textId="77777777" w:rsidR="00F9434A" w:rsidRPr="00132939" w:rsidRDefault="00F9434A" w:rsidP="007B3BEC">
      <w:pPr>
        <w:pStyle w:val="Sarakstarindkopa"/>
        <w:spacing w:after="0" w:line="240" w:lineRule="auto"/>
        <w:ind w:left="0" w:firstLine="709"/>
        <w:jc w:val="both"/>
        <w:rPr>
          <w:rFonts w:ascii="Times New Roman" w:eastAsia="Times New Roman" w:hAnsi="Times New Roman" w:cs="Times New Roman"/>
          <w:noProof/>
          <w:color w:val="000000"/>
          <w:sz w:val="26"/>
          <w:szCs w:val="26"/>
          <w:lang w:eastAsia="lv-LV"/>
        </w:rPr>
      </w:pPr>
    </w:p>
    <w:p w14:paraId="6F7B0CB1" w14:textId="33861300" w:rsidR="00BC3082" w:rsidRPr="0071192C" w:rsidRDefault="00BC3082" w:rsidP="00BC3082">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9. </w:t>
      </w:r>
      <w:r w:rsidRPr="0071192C">
        <w:rPr>
          <w:rFonts w:ascii="Times New Roman" w:eastAsia="Times New Roman" w:hAnsi="Times New Roman" w:cs="Times New Roman"/>
          <w:i/>
          <w:iCs/>
          <w:noProof/>
          <w:color w:val="000000"/>
          <w:lang w:eastAsia="lv-LV"/>
        </w:rPr>
        <w:t>(</w:t>
      </w:r>
      <w:r>
        <w:rPr>
          <w:rFonts w:ascii="Times New Roman" w:eastAsia="Times New Roman" w:hAnsi="Times New Roman" w:cs="Times New Roman"/>
          <w:i/>
          <w:iCs/>
          <w:noProof/>
          <w:color w:val="000000"/>
          <w:lang w:eastAsia="lv-LV"/>
        </w:rPr>
        <w:t>S</w:t>
      </w:r>
      <w:r w:rsidRPr="0071192C">
        <w:rPr>
          <w:rFonts w:ascii="Times New Roman" w:eastAsia="Times New Roman" w:hAnsi="Times New Roman" w:cs="Times New Roman"/>
          <w:i/>
          <w:iCs/>
          <w:noProof/>
          <w:color w:val="000000"/>
          <w:lang w:eastAsia="lv-LV"/>
        </w:rPr>
        <w:t xml:space="preserve">vītrots </w:t>
      </w:r>
      <w:r w:rsidRPr="0071192C">
        <w:rPr>
          <w:rFonts w:ascii="Times New Roman" w:eastAsia="Times New Roman" w:hAnsi="Times New Roman" w:cs="Times New Roman"/>
          <w:bCs/>
          <w:i/>
          <w:iCs/>
          <w:noProof/>
          <w:lang w:eastAsia="lv-LV"/>
        </w:rPr>
        <w:t>ar RD 30.08.2023. nolikumu Nr. RD-23-340-no</w:t>
      </w:r>
      <w:r>
        <w:rPr>
          <w:rFonts w:ascii="Times New Roman" w:eastAsia="Times New Roman" w:hAnsi="Times New Roman" w:cs="Times New Roman"/>
          <w:bCs/>
          <w:i/>
          <w:iCs/>
          <w:noProof/>
          <w:lang w:eastAsia="lv-LV"/>
        </w:rPr>
        <w:t>; stājas spēkā 01.09.2023.)</w:t>
      </w:r>
    </w:p>
    <w:p w14:paraId="2AF3B796" w14:textId="77777777" w:rsidR="003D451C" w:rsidRPr="00132939" w:rsidRDefault="003D451C" w:rsidP="007B3BEC">
      <w:pPr>
        <w:pStyle w:val="Sarakstarindkopa"/>
        <w:spacing w:after="0" w:line="240" w:lineRule="auto"/>
        <w:ind w:left="709"/>
        <w:jc w:val="both"/>
        <w:rPr>
          <w:rFonts w:ascii="Times New Roman" w:eastAsia="Times New Roman" w:hAnsi="Times New Roman" w:cs="Times New Roman"/>
          <w:noProof/>
          <w:color w:val="000000"/>
          <w:sz w:val="26"/>
          <w:szCs w:val="26"/>
          <w:lang w:eastAsia="lv-LV"/>
        </w:rPr>
      </w:pPr>
    </w:p>
    <w:p w14:paraId="2AF3B797"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10. </w:t>
      </w:r>
      <w:r w:rsidRPr="00132939">
        <w:rPr>
          <w:rFonts w:ascii="Times New Roman" w:eastAsia="Times New Roman" w:hAnsi="Times New Roman" w:cs="Times New Roman"/>
          <w:noProof/>
          <w:color w:val="000000" w:themeColor="text1"/>
          <w:sz w:val="26"/>
          <w:szCs w:val="26"/>
          <w:lang w:eastAsia="lv-LV"/>
        </w:rPr>
        <w:t>Centrālās administrācijas struktūrvienību vadītājiem var būt vietnieki.</w:t>
      </w:r>
    </w:p>
    <w:p w14:paraId="2AF3B798" w14:textId="77777777" w:rsidR="003D451C" w:rsidRPr="00132939" w:rsidRDefault="003D451C" w:rsidP="007B3BEC">
      <w:pPr>
        <w:spacing w:after="0" w:line="240" w:lineRule="auto"/>
        <w:jc w:val="both"/>
        <w:rPr>
          <w:rFonts w:ascii="Times New Roman" w:eastAsia="Times New Roman" w:hAnsi="Times New Roman" w:cs="Times New Roman"/>
          <w:noProof/>
          <w:color w:val="000000"/>
          <w:sz w:val="26"/>
          <w:szCs w:val="26"/>
          <w:lang w:eastAsia="lv-LV"/>
        </w:rPr>
      </w:pPr>
    </w:p>
    <w:p w14:paraId="2AF3B799"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11. </w:t>
      </w:r>
      <w:r w:rsidRPr="00132939">
        <w:rPr>
          <w:rFonts w:ascii="Times New Roman" w:eastAsia="Times New Roman" w:hAnsi="Times New Roman" w:cs="Times New Roman"/>
          <w:noProof/>
          <w:color w:val="000000" w:themeColor="text1"/>
          <w:sz w:val="26"/>
          <w:szCs w:val="26"/>
          <w:lang w:eastAsia="lv-LV"/>
        </w:rPr>
        <w:t>Centrālā administrācija reizi gadā sniedz Rīgas domes Finanšu un administrācijas lietu komitejai pārskatu par funkciju pildīšanu un līdzekļu izmantošanu. Centrālās administrācijas gada pārskats par līdzekļu izmantošanu ir pašvaldības konsolidētā gada pārskata sastāvdaļa.</w:t>
      </w:r>
    </w:p>
    <w:p w14:paraId="2AF3B79A" w14:textId="77777777" w:rsidR="0017555A" w:rsidRPr="00132939" w:rsidRDefault="0017555A" w:rsidP="007B3BEC">
      <w:pPr>
        <w:pStyle w:val="Sarakstarindkopa"/>
        <w:spacing w:after="0" w:line="240" w:lineRule="auto"/>
        <w:ind w:left="709"/>
        <w:jc w:val="both"/>
        <w:rPr>
          <w:rFonts w:ascii="Times New Roman" w:eastAsia="Times New Roman" w:hAnsi="Times New Roman" w:cs="Times New Roman"/>
          <w:noProof/>
          <w:color w:val="000000"/>
          <w:sz w:val="26"/>
          <w:szCs w:val="26"/>
          <w:lang w:eastAsia="lv-LV"/>
        </w:rPr>
      </w:pPr>
    </w:p>
    <w:p w14:paraId="2AF3B79B"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12. </w:t>
      </w:r>
      <w:r w:rsidRPr="00132939">
        <w:rPr>
          <w:rFonts w:ascii="Times New Roman" w:eastAsia="Times New Roman" w:hAnsi="Times New Roman" w:cs="Times New Roman"/>
          <w:noProof/>
          <w:color w:val="000000" w:themeColor="text1"/>
          <w:sz w:val="26"/>
          <w:szCs w:val="26"/>
          <w:lang w:eastAsia="lv-LV"/>
        </w:rPr>
        <w:t>Centrālās administrācijas amatpersonas vai darbinieka faktisko rīcību vai izdoto sākotnējo administratīvo aktu var apstrīdēt Centrālās administrācijas vadītājam, ja ārējā normatīvajā aktā nav noteikts citādi.</w:t>
      </w:r>
    </w:p>
    <w:p w14:paraId="2AF3B79C" w14:textId="77777777" w:rsidR="0017555A" w:rsidRPr="00132939" w:rsidRDefault="0017555A" w:rsidP="007B3BEC">
      <w:pPr>
        <w:pStyle w:val="Sarakstarindkopa"/>
        <w:spacing w:after="0" w:line="240" w:lineRule="auto"/>
        <w:ind w:left="709"/>
        <w:jc w:val="both"/>
        <w:rPr>
          <w:rFonts w:ascii="Times New Roman" w:eastAsia="Times New Roman" w:hAnsi="Times New Roman" w:cs="Times New Roman"/>
          <w:noProof/>
          <w:color w:val="000000"/>
          <w:sz w:val="26"/>
          <w:szCs w:val="26"/>
          <w:lang w:eastAsia="lv-LV"/>
        </w:rPr>
      </w:pPr>
    </w:p>
    <w:p w14:paraId="74318B96" w14:textId="662257EE" w:rsidR="00BC3082" w:rsidRPr="0071192C" w:rsidRDefault="00BC3082" w:rsidP="00BC3082">
      <w:pPr>
        <w:spacing w:after="0" w:line="240" w:lineRule="auto"/>
        <w:ind w:firstLine="709"/>
        <w:jc w:val="both"/>
        <w:rPr>
          <w:rFonts w:ascii="Times New Roman" w:eastAsia="Times New Roman" w:hAnsi="Times New Roman" w:cs="Times New Roman"/>
          <w:bCs/>
          <w:i/>
          <w:iCs/>
          <w:noProof/>
          <w:lang w:eastAsia="lv-LV"/>
        </w:rPr>
      </w:pPr>
      <w:r w:rsidRPr="00132939">
        <w:rPr>
          <w:rFonts w:ascii="Times New Roman" w:eastAsia="Times New Roman" w:hAnsi="Times New Roman" w:cs="Times New Roman"/>
          <w:noProof/>
          <w:color w:val="000000"/>
          <w:sz w:val="26"/>
          <w:szCs w:val="26"/>
          <w:lang w:eastAsia="lv-LV"/>
        </w:rPr>
        <w:t xml:space="preserve">13. </w:t>
      </w:r>
      <w:r w:rsidRPr="0071192C">
        <w:rPr>
          <w:rFonts w:ascii="Times New Roman" w:eastAsia="Times New Roman" w:hAnsi="Times New Roman" w:cs="Times New Roman"/>
          <w:i/>
          <w:iCs/>
          <w:noProof/>
          <w:color w:val="000000"/>
          <w:lang w:eastAsia="lv-LV"/>
        </w:rPr>
        <w:t>(</w:t>
      </w:r>
      <w:r>
        <w:rPr>
          <w:rFonts w:ascii="Times New Roman" w:eastAsia="Times New Roman" w:hAnsi="Times New Roman" w:cs="Times New Roman"/>
          <w:i/>
          <w:iCs/>
          <w:noProof/>
          <w:color w:val="000000"/>
          <w:lang w:eastAsia="lv-LV"/>
        </w:rPr>
        <w:t>S</w:t>
      </w:r>
      <w:r w:rsidRPr="0071192C">
        <w:rPr>
          <w:rFonts w:ascii="Times New Roman" w:eastAsia="Times New Roman" w:hAnsi="Times New Roman" w:cs="Times New Roman"/>
          <w:i/>
          <w:iCs/>
          <w:noProof/>
          <w:color w:val="000000"/>
          <w:lang w:eastAsia="lv-LV"/>
        </w:rPr>
        <w:t xml:space="preserve">vītrots </w:t>
      </w:r>
      <w:r w:rsidRPr="0071192C">
        <w:rPr>
          <w:rFonts w:ascii="Times New Roman" w:eastAsia="Times New Roman" w:hAnsi="Times New Roman" w:cs="Times New Roman"/>
          <w:bCs/>
          <w:i/>
          <w:iCs/>
          <w:noProof/>
          <w:lang w:eastAsia="lv-LV"/>
        </w:rPr>
        <w:t>ar RD 30.08.2023. nolikumu Nr. RD-23-340-no</w:t>
      </w:r>
      <w:r>
        <w:rPr>
          <w:rFonts w:ascii="Times New Roman" w:eastAsia="Times New Roman" w:hAnsi="Times New Roman" w:cs="Times New Roman"/>
          <w:bCs/>
          <w:i/>
          <w:iCs/>
          <w:noProof/>
          <w:lang w:eastAsia="lv-LV"/>
        </w:rPr>
        <w:t>; stājas spēkā 01.09.2023.)</w:t>
      </w:r>
    </w:p>
    <w:p w14:paraId="2AF3B79D" w14:textId="2BC4E637" w:rsidR="00F9434A" w:rsidRPr="00132939" w:rsidRDefault="00F9434A" w:rsidP="00132939">
      <w:pPr>
        <w:spacing w:after="0" w:line="240" w:lineRule="auto"/>
        <w:ind w:firstLine="709"/>
        <w:jc w:val="both"/>
        <w:rPr>
          <w:rFonts w:ascii="Times New Roman" w:eastAsia="Times New Roman" w:hAnsi="Times New Roman" w:cs="Times New Roman"/>
          <w:noProof/>
          <w:color w:val="000000"/>
          <w:sz w:val="26"/>
          <w:szCs w:val="26"/>
          <w:lang w:eastAsia="lv-LV"/>
        </w:rPr>
      </w:pPr>
    </w:p>
    <w:p w14:paraId="2AF3B79F" w14:textId="4E94213F"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14. </w:t>
      </w:r>
      <w:r w:rsidRPr="00132939">
        <w:rPr>
          <w:rFonts w:ascii="Times New Roman" w:eastAsia="Times New Roman" w:hAnsi="Times New Roman" w:cs="Times New Roman"/>
          <w:noProof/>
          <w:color w:val="000000" w:themeColor="text1"/>
          <w:sz w:val="26"/>
          <w:szCs w:val="26"/>
          <w:lang w:eastAsia="lv-LV"/>
        </w:rPr>
        <w:t>Centrālās administrācijas vadītāja faktisko rīcību un izdoto sākotnējo administratīvo aktu var apstrīdēt Rīgas pilsētas izpilddirektora</w:t>
      </w:r>
      <w:r w:rsidR="00F1043A">
        <w:rPr>
          <w:rFonts w:ascii="Times New Roman" w:eastAsia="Times New Roman" w:hAnsi="Times New Roman" w:cs="Times New Roman"/>
          <w:noProof/>
          <w:color w:val="000000" w:themeColor="text1"/>
          <w:sz w:val="26"/>
          <w:szCs w:val="26"/>
          <w:lang w:eastAsia="lv-LV"/>
        </w:rPr>
        <w:t>m</w:t>
      </w:r>
      <w:r w:rsidRPr="00132939">
        <w:rPr>
          <w:rFonts w:ascii="Times New Roman" w:eastAsia="Times New Roman" w:hAnsi="Times New Roman" w:cs="Times New Roman"/>
          <w:noProof/>
          <w:color w:val="000000" w:themeColor="text1"/>
          <w:sz w:val="26"/>
          <w:szCs w:val="26"/>
          <w:lang w:eastAsia="lv-LV"/>
        </w:rPr>
        <w:t>, ja ārējā normatīvajā aktā nav noteikts citādi.</w:t>
      </w:r>
    </w:p>
    <w:p w14:paraId="55BD2560" w14:textId="282C418B" w:rsidR="00BC3082" w:rsidRPr="0071192C" w:rsidRDefault="00BC3082" w:rsidP="00BC3082">
      <w:pPr>
        <w:spacing w:after="0" w:line="240" w:lineRule="auto"/>
        <w:ind w:firstLine="709"/>
        <w:jc w:val="both"/>
        <w:rPr>
          <w:rFonts w:ascii="Times New Roman" w:eastAsia="Times New Roman" w:hAnsi="Times New Roman" w:cs="Times New Roman"/>
          <w:bCs/>
          <w:i/>
          <w:iCs/>
          <w:noProof/>
          <w:lang w:eastAsia="lv-LV"/>
        </w:rPr>
      </w:pPr>
      <w:bookmarkStart w:id="7" w:name="_Hlk144979231"/>
      <w:r>
        <w:rPr>
          <w:rFonts w:ascii="Times New Roman" w:eastAsia="Times New Roman" w:hAnsi="Times New Roman" w:cs="Times New Roman"/>
          <w:bCs/>
          <w:i/>
          <w:iCs/>
          <w:noProof/>
          <w:lang w:eastAsia="lv-LV"/>
        </w:rPr>
        <w:t>(Ar g</w:t>
      </w:r>
      <w:r w:rsidRPr="0071192C">
        <w:rPr>
          <w:rFonts w:ascii="Times New Roman" w:eastAsia="Times New Roman" w:hAnsi="Times New Roman" w:cs="Times New Roman"/>
          <w:bCs/>
          <w:i/>
          <w:iCs/>
          <w:noProof/>
          <w:lang w:eastAsia="lv-LV"/>
        </w:rPr>
        <w:t>rozījumi</w:t>
      </w:r>
      <w:r>
        <w:rPr>
          <w:rFonts w:ascii="Times New Roman" w:eastAsia="Times New Roman" w:hAnsi="Times New Roman" w:cs="Times New Roman"/>
          <w:bCs/>
          <w:i/>
          <w:iCs/>
          <w:noProof/>
          <w:lang w:eastAsia="lv-LV"/>
        </w:rPr>
        <w:t>em, kas izdarīti</w:t>
      </w:r>
      <w:r w:rsidRPr="0071192C">
        <w:rPr>
          <w:rFonts w:ascii="Times New Roman" w:eastAsia="Times New Roman" w:hAnsi="Times New Roman" w:cs="Times New Roman"/>
          <w:bCs/>
          <w:i/>
          <w:iCs/>
          <w:noProof/>
          <w:lang w:eastAsia="lv-LV"/>
        </w:rPr>
        <w:t xml:space="preserve"> ar RD 30.08.2023. nolikumu Nr. RD-23-340-no</w:t>
      </w:r>
      <w:r w:rsidR="007D7D0B">
        <w:rPr>
          <w:rFonts w:ascii="Times New Roman" w:eastAsia="Times New Roman" w:hAnsi="Times New Roman" w:cs="Times New Roman"/>
          <w:bCs/>
          <w:i/>
          <w:iCs/>
          <w:noProof/>
          <w:lang w:eastAsia="lv-LV"/>
        </w:rPr>
        <w:t xml:space="preserve">; </w:t>
      </w:r>
      <w:r>
        <w:rPr>
          <w:rFonts w:ascii="Times New Roman" w:eastAsia="Times New Roman" w:hAnsi="Times New Roman" w:cs="Times New Roman"/>
          <w:bCs/>
          <w:i/>
          <w:iCs/>
          <w:noProof/>
          <w:lang w:eastAsia="lv-LV"/>
        </w:rPr>
        <w:t>stājas spēkā 01.09.2023.)</w:t>
      </w:r>
    </w:p>
    <w:p w14:paraId="544FB74E" w14:textId="77777777" w:rsidR="00BC3082" w:rsidRPr="00132939" w:rsidRDefault="00BC3082" w:rsidP="00BC3082">
      <w:pPr>
        <w:pStyle w:val="Sarakstarindkopa"/>
        <w:spacing w:after="0" w:line="240" w:lineRule="auto"/>
        <w:ind w:left="0" w:firstLine="709"/>
        <w:jc w:val="both"/>
        <w:rPr>
          <w:rFonts w:ascii="Times New Roman" w:eastAsia="Times New Roman" w:hAnsi="Times New Roman" w:cs="Times New Roman"/>
          <w:noProof/>
          <w:color w:val="000000"/>
          <w:sz w:val="26"/>
          <w:szCs w:val="26"/>
          <w:lang w:eastAsia="lv-LV"/>
        </w:rPr>
      </w:pPr>
    </w:p>
    <w:bookmarkEnd w:id="7"/>
    <w:p w14:paraId="2AF3B7A1" w14:textId="77777777" w:rsidR="00F9434A" w:rsidRPr="00132939" w:rsidRDefault="00BC3082" w:rsidP="00132939">
      <w:pPr>
        <w:spacing w:after="0" w:line="240" w:lineRule="auto"/>
        <w:jc w:val="center"/>
        <w:rPr>
          <w:rFonts w:ascii="Times New Roman" w:hAnsi="Times New Roman" w:cs="Times New Roman"/>
          <w:b/>
          <w:bCs/>
          <w:noProof/>
          <w:sz w:val="26"/>
          <w:szCs w:val="26"/>
        </w:rPr>
      </w:pPr>
      <w:r w:rsidRPr="00132939">
        <w:rPr>
          <w:rFonts w:ascii="Times New Roman" w:hAnsi="Times New Roman" w:cs="Times New Roman"/>
          <w:b/>
          <w:bCs/>
          <w:noProof/>
          <w:sz w:val="26"/>
          <w:szCs w:val="26"/>
        </w:rPr>
        <w:t>IV. Centrālās administrācijas manta un finansēšana</w:t>
      </w:r>
    </w:p>
    <w:p w14:paraId="2AF3B7A2" w14:textId="77777777" w:rsidR="00F9434A" w:rsidRPr="00132939" w:rsidRDefault="00F9434A" w:rsidP="007B3BEC">
      <w:pPr>
        <w:pStyle w:val="Sarakstarindkopa"/>
        <w:spacing w:after="0" w:line="240" w:lineRule="auto"/>
        <w:ind w:left="0" w:firstLine="709"/>
        <w:rPr>
          <w:rFonts w:ascii="Times New Roman" w:hAnsi="Times New Roman" w:cs="Times New Roman"/>
          <w:b/>
          <w:bCs/>
          <w:noProof/>
          <w:sz w:val="26"/>
          <w:szCs w:val="26"/>
        </w:rPr>
      </w:pPr>
    </w:p>
    <w:p w14:paraId="2AF3B7A3"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15. </w:t>
      </w:r>
      <w:r w:rsidRPr="00132939">
        <w:rPr>
          <w:rFonts w:ascii="Times New Roman" w:eastAsia="Times New Roman" w:hAnsi="Times New Roman" w:cs="Times New Roman"/>
          <w:noProof/>
          <w:color w:val="000000" w:themeColor="text1"/>
          <w:sz w:val="26"/>
          <w:szCs w:val="26"/>
          <w:lang w:eastAsia="lv-LV"/>
        </w:rPr>
        <w:t>Centrālās administrācijas budžets ir pašvaldības budžeta sastāvdaļa.</w:t>
      </w:r>
    </w:p>
    <w:p w14:paraId="2AF3B7A4" w14:textId="77777777" w:rsidR="0017555A" w:rsidRPr="00132939" w:rsidRDefault="0017555A" w:rsidP="007B3BEC">
      <w:pPr>
        <w:pStyle w:val="Sarakstarindkopa"/>
        <w:spacing w:after="0" w:line="240" w:lineRule="auto"/>
        <w:ind w:left="709"/>
        <w:jc w:val="both"/>
        <w:rPr>
          <w:rFonts w:ascii="Times New Roman" w:eastAsia="Times New Roman" w:hAnsi="Times New Roman" w:cs="Times New Roman"/>
          <w:noProof/>
          <w:color w:val="000000"/>
          <w:sz w:val="26"/>
          <w:szCs w:val="26"/>
          <w:lang w:eastAsia="lv-LV"/>
        </w:rPr>
      </w:pPr>
    </w:p>
    <w:p w14:paraId="2AF3B7A5"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16. </w:t>
      </w:r>
      <w:r w:rsidRPr="00132939">
        <w:rPr>
          <w:rFonts w:ascii="Times New Roman" w:eastAsia="Times New Roman" w:hAnsi="Times New Roman" w:cs="Times New Roman"/>
          <w:noProof/>
          <w:color w:val="000000" w:themeColor="text1"/>
          <w:sz w:val="26"/>
          <w:szCs w:val="26"/>
          <w:lang w:eastAsia="lv-LV"/>
        </w:rPr>
        <w:t>Centrālās administrācijas finanšu līdzekļus veido:</w:t>
      </w:r>
    </w:p>
    <w:p w14:paraId="2AF3B7A6"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16.1. </w:t>
      </w:r>
      <w:r w:rsidRPr="00132939">
        <w:rPr>
          <w:rFonts w:ascii="Times New Roman" w:eastAsia="Times New Roman" w:hAnsi="Times New Roman" w:cs="Times New Roman"/>
          <w:noProof/>
          <w:color w:val="000000" w:themeColor="text1"/>
          <w:sz w:val="26"/>
          <w:szCs w:val="26"/>
          <w:lang w:eastAsia="lv-LV"/>
        </w:rPr>
        <w:t>pašvaldības budžeta dotācija;</w:t>
      </w:r>
    </w:p>
    <w:p w14:paraId="2AF3B7A7" w14:textId="1138069A"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16.2. </w:t>
      </w:r>
      <w:r w:rsidRPr="00132939">
        <w:rPr>
          <w:rFonts w:ascii="Times New Roman" w:eastAsia="Times New Roman" w:hAnsi="Times New Roman" w:cs="Times New Roman"/>
          <w:noProof/>
          <w:color w:val="000000" w:themeColor="text1"/>
          <w:sz w:val="26"/>
          <w:szCs w:val="26"/>
          <w:lang w:eastAsia="lv-LV"/>
        </w:rPr>
        <w:t>Centrālās administrācijas ieņēmumi par sniegtajiem maksas pakalpojumiem;</w:t>
      </w:r>
    </w:p>
    <w:p w14:paraId="2AF3B7A8"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sz w:val="26"/>
          <w:szCs w:val="26"/>
          <w:lang w:eastAsia="lv-LV"/>
        </w:rPr>
      </w:pPr>
      <w:r w:rsidRPr="00132939">
        <w:rPr>
          <w:rFonts w:ascii="Times New Roman" w:eastAsia="Times New Roman" w:hAnsi="Times New Roman" w:cs="Times New Roman"/>
          <w:noProof/>
          <w:color w:val="000000"/>
          <w:sz w:val="26"/>
          <w:szCs w:val="26"/>
          <w:lang w:eastAsia="lv-LV"/>
        </w:rPr>
        <w:t xml:space="preserve">16.3. </w:t>
      </w:r>
      <w:r w:rsidRPr="00132939">
        <w:rPr>
          <w:rFonts w:ascii="Times New Roman" w:eastAsia="Times New Roman" w:hAnsi="Times New Roman" w:cs="Times New Roman"/>
          <w:noProof/>
          <w:color w:val="000000" w:themeColor="text1"/>
          <w:sz w:val="26"/>
          <w:szCs w:val="26"/>
          <w:lang w:eastAsia="lv-LV"/>
        </w:rPr>
        <w:t>citi ieņēmumi.</w:t>
      </w:r>
    </w:p>
    <w:p w14:paraId="228AC0D5" w14:textId="5610FA2A" w:rsidR="00BC3082" w:rsidRPr="0071192C" w:rsidRDefault="00BC3082" w:rsidP="00BC3082">
      <w:pPr>
        <w:spacing w:after="0" w:line="240" w:lineRule="auto"/>
        <w:ind w:firstLine="709"/>
        <w:jc w:val="both"/>
        <w:rPr>
          <w:rFonts w:ascii="Times New Roman" w:eastAsia="Times New Roman" w:hAnsi="Times New Roman" w:cs="Times New Roman"/>
          <w:bCs/>
          <w:i/>
          <w:iCs/>
          <w:noProof/>
          <w:lang w:eastAsia="lv-LV"/>
        </w:rPr>
      </w:pPr>
      <w:r>
        <w:rPr>
          <w:rFonts w:ascii="Times New Roman" w:eastAsia="Times New Roman" w:hAnsi="Times New Roman" w:cs="Times New Roman"/>
          <w:bCs/>
          <w:i/>
          <w:iCs/>
          <w:noProof/>
          <w:lang w:eastAsia="lv-LV"/>
        </w:rPr>
        <w:t>(Ar g</w:t>
      </w:r>
      <w:r w:rsidRPr="0071192C">
        <w:rPr>
          <w:rFonts w:ascii="Times New Roman" w:eastAsia="Times New Roman" w:hAnsi="Times New Roman" w:cs="Times New Roman"/>
          <w:bCs/>
          <w:i/>
          <w:iCs/>
          <w:noProof/>
          <w:lang w:eastAsia="lv-LV"/>
        </w:rPr>
        <w:t>rozījumi</w:t>
      </w:r>
      <w:r>
        <w:rPr>
          <w:rFonts w:ascii="Times New Roman" w:eastAsia="Times New Roman" w:hAnsi="Times New Roman" w:cs="Times New Roman"/>
          <w:bCs/>
          <w:i/>
          <w:iCs/>
          <w:noProof/>
          <w:lang w:eastAsia="lv-LV"/>
        </w:rPr>
        <w:t>em, kas izdarīti</w:t>
      </w:r>
      <w:r w:rsidRPr="0071192C">
        <w:rPr>
          <w:rFonts w:ascii="Times New Roman" w:eastAsia="Times New Roman" w:hAnsi="Times New Roman" w:cs="Times New Roman"/>
          <w:bCs/>
          <w:i/>
          <w:iCs/>
          <w:noProof/>
          <w:lang w:eastAsia="lv-LV"/>
        </w:rPr>
        <w:t xml:space="preserve"> ar RD 30.08.2023. nolikumu Nr. RD-23-340-no</w:t>
      </w:r>
      <w:r w:rsidR="007D7D0B">
        <w:rPr>
          <w:rFonts w:ascii="Times New Roman" w:eastAsia="Times New Roman" w:hAnsi="Times New Roman" w:cs="Times New Roman"/>
          <w:bCs/>
          <w:i/>
          <w:iCs/>
          <w:noProof/>
          <w:lang w:eastAsia="lv-LV"/>
        </w:rPr>
        <w:t xml:space="preserve">; </w:t>
      </w:r>
      <w:r>
        <w:rPr>
          <w:rFonts w:ascii="Times New Roman" w:eastAsia="Times New Roman" w:hAnsi="Times New Roman" w:cs="Times New Roman"/>
          <w:bCs/>
          <w:i/>
          <w:iCs/>
          <w:noProof/>
          <w:lang w:eastAsia="lv-LV"/>
        </w:rPr>
        <w:t>stājas spēkā 01.09.2023.)</w:t>
      </w:r>
    </w:p>
    <w:p w14:paraId="40147C27" w14:textId="77777777" w:rsidR="00BC3082" w:rsidRPr="00132939" w:rsidRDefault="00BC3082" w:rsidP="00BC3082">
      <w:pPr>
        <w:pStyle w:val="Sarakstarindkopa"/>
        <w:spacing w:after="0" w:line="240" w:lineRule="auto"/>
        <w:ind w:left="0" w:firstLine="709"/>
        <w:jc w:val="both"/>
        <w:rPr>
          <w:rFonts w:ascii="Times New Roman" w:eastAsia="Times New Roman" w:hAnsi="Times New Roman" w:cs="Times New Roman"/>
          <w:noProof/>
          <w:color w:val="000000"/>
          <w:sz w:val="26"/>
          <w:szCs w:val="26"/>
          <w:lang w:eastAsia="lv-LV"/>
        </w:rPr>
      </w:pPr>
    </w:p>
    <w:p w14:paraId="2AF3B7AA" w14:textId="77777777" w:rsidR="00F9434A" w:rsidRPr="00132939" w:rsidRDefault="00BC3082" w:rsidP="00132939">
      <w:pPr>
        <w:spacing w:after="0" w:line="240" w:lineRule="auto"/>
        <w:jc w:val="center"/>
        <w:rPr>
          <w:rFonts w:ascii="Times New Roman" w:eastAsia="Times New Roman" w:hAnsi="Times New Roman" w:cs="Times New Roman"/>
          <w:b/>
          <w:bCs/>
          <w:noProof/>
          <w:color w:val="000000"/>
          <w:sz w:val="26"/>
          <w:szCs w:val="26"/>
          <w:lang w:eastAsia="lv-LV"/>
        </w:rPr>
      </w:pPr>
      <w:r w:rsidRPr="00132939">
        <w:rPr>
          <w:rFonts w:ascii="Times New Roman" w:eastAsia="Times New Roman" w:hAnsi="Times New Roman" w:cs="Times New Roman"/>
          <w:b/>
          <w:bCs/>
          <w:noProof/>
          <w:color w:val="000000"/>
          <w:sz w:val="26"/>
          <w:szCs w:val="26"/>
          <w:lang w:eastAsia="lv-LV"/>
        </w:rPr>
        <w:t xml:space="preserve">V. </w:t>
      </w:r>
      <w:r w:rsidRPr="00132939">
        <w:rPr>
          <w:rFonts w:ascii="Times New Roman" w:hAnsi="Times New Roman" w:cs="Times New Roman"/>
          <w:b/>
          <w:bCs/>
          <w:noProof/>
          <w:sz w:val="26"/>
          <w:szCs w:val="26"/>
        </w:rPr>
        <w:t>Noslēguma jautājumi</w:t>
      </w:r>
    </w:p>
    <w:p w14:paraId="2AF3B7AB" w14:textId="77777777" w:rsidR="00F9434A" w:rsidRPr="00132939" w:rsidRDefault="00F9434A" w:rsidP="007B3BEC">
      <w:pPr>
        <w:pStyle w:val="Sarakstarindkopa"/>
        <w:spacing w:after="0" w:line="240" w:lineRule="auto"/>
        <w:ind w:left="0" w:firstLine="709"/>
        <w:jc w:val="both"/>
        <w:rPr>
          <w:rFonts w:ascii="Times New Roman" w:eastAsia="Times New Roman" w:hAnsi="Times New Roman" w:cs="Times New Roman"/>
          <w:noProof/>
          <w:color w:val="000000"/>
          <w:sz w:val="26"/>
          <w:szCs w:val="26"/>
          <w:highlight w:val="yellow"/>
          <w:lang w:eastAsia="lv-LV"/>
        </w:rPr>
      </w:pPr>
    </w:p>
    <w:p w14:paraId="2AF3B7AC"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r w:rsidRPr="00132939">
        <w:rPr>
          <w:rFonts w:ascii="Times New Roman" w:eastAsia="Times New Roman" w:hAnsi="Times New Roman" w:cs="Times New Roman"/>
          <w:noProof/>
          <w:color w:val="000000" w:themeColor="text1"/>
          <w:sz w:val="26"/>
          <w:szCs w:val="26"/>
          <w:lang w:eastAsia="lv-LV"/>
        </w:rPr>
        <w:t>17. Centrālajā administrācijā iekļautās struktūrvienības izvērtē savus reglamentus un sagatavo tajos pašvaldības nolikumam un šim nolikumam atbilstošus grozījumu</w:t>
      </w:r>
      <w:r w:rsidR="0098540C" w:rsidRPr="00132939">
        <w:rPr>
          <w:rFonts w:ascii="Times New Roman" w:eastAsia="Times New Roman" w:hAnsi="Times New Roman" w:cs="Times New Roman"/>
          <w:noProof/>
          <w:color w:val="000000" w:themeColor="text1"/>
          <w:sz w:val="26"/>
          <w:szCs w:val="26"/>
          <w:lang w:eastAsia="lv-LV"/>
        </w:rPr>
        <w:t>s</w:t>
      </w:r>
      <w:r w:rsidRPr="00132939">
        <w:rPr>
          <w:rFonts w:ascii="Times New Roman" w:eastAsia="Times New Roman" w:hAnsi="Times New Roman" w:cs="Times New Roman"/>
          <w:noProof/>
          <w:color w:val="000000" w:themeColor="text1"/>
          <w:sz w:val="26"/>
          <w:szCs w:val="26"/>
          <w:lang w:eastAsia="lv-LV"/>
        </w:rPr>
        <w:t xml:space="preserve"> vai jaunu reglamentu projektus.</w:t>
      </w:r>
    </w:p>
    <w:p w14:paraId="2AF3B7AD" w14:textId="77777777" w:rsidR="0017555A" w:rsidRPr="00132939" w:rsidRDefault="0017555A" w:rsidP="007B3BEC">
      <w:pPr>
        <w:pStyle w:val="Sarakstarindkopa"/>
        <w:spacing w:after="0" w:line="240" w:lineRule="auto"/>
        <w:ind w:left="709"/>
        <w:jc w:val="both"/>
        <w:rPr>
          <w:rFonts w:ascii="Times New Roman" w:eastAsia="Times New Roman" w:hAnsi="Times New Roman" w:cs="Times New Roman"/>
          <w:noProof/>
          <w:color w:val="000000" w:themeColor="text1"/>
          <w:sz w:val="26"/>
          <w:szCs w:val="26"/>
          <w:lang w:eastAsia="lv-LV"/>
        </w:rPr>
      </w:pPr>
    </w:p>
    <w:p w14:paraId="2AF3B7AE" w14:textId="77777777" w:rsidR="00F9434A" w:rsidRPr="00132939" w:rsidRDefault="00BC3082"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r w:rsidRPr="00132939">
        <w:rPr>
          <w:rFonts w:ascii="Times New Roman" w:eastAsia="Times New Roman" w:hAnsi="Times New Roman" w:cs="Times New Roman"/>
          <w:noProof/>
          <w:color w:val="000000" w:themeColor="text1"/>
          <w:sz w:val="26"/>
          <w:szCs w:val="26"/>
          <w:lang w:eastAsia="lv-LV"/>
        </w:rPr>
        <w:t xml:space="preserve">18. Līdz Centrālās administrācijas struktūrvienību reglamentu </w:t>
      </w:r>
      <w:r w:rsidR="00E1677B" w:rsidRPr="00132939">
        <w:rPr>
          <w:rFonts w:ascii="Times New Roman" w:eastAsia="Times New Roman" w:hAnsi="Times New Roman" w:cs="Times New Roman"/>
          <w:noProof/>
          <w:color w:val="000000" w:themeColor="text1"/>
          <w:sz w:val="26"/>
          <w:szCs w:val="26"/>
          <w:lang w:eastAsia="lv-LV"/>
        </w:rPr>
        <w:t xml:space="preserve">grozījumu vai jaunu reglamentu </w:t>
      </w:r>
      <w:r w:rsidRPr="00132939">
        <w:rPr>
          <w:rFonts w:ascii="Times New Roman" w:eastAsia="Times New Roman" w:hAnsi="Times New Roman" w:cs="Times New Roman"/>
          <w:noProof/>
          <w:color w:val="000000" w:themeColor="text1"/>
          <w:sz w:val="26"/>
          <w:szCs w:val="26"/>
          <w:lang w:eastAsia="lv-LV"/>
        </w:rPr>
        <w:t>spēkā stāšanās dienai, bet ne ilgāk kā līdz 2023.</w:t>
      </w:r>
      <w:r w:rsidR="0098540C" w:rsidRPr="00132939">
        <w:rPr>
          <w:rFonts w:ascii="Times New Roman" w:eastAsia="Times New Roman" w:hAnsi="Times New Roman" w:cs="Times New Roman"/>
          <w:noProof/>
          <w:color w:val="000000" w:themeColor="text1"/>
          <w:sz w:val="26"/>
          <w:szCs w:val="26"/>
          <w:lang w:eastAsia="lv-LV"/>
        </w:rPr>
        <w:t> </w:t>
      </w:r>
      <w:r w:rsidRPr="00132939">
        <w:rPr>
          <w:rFonts w:ascii="Times New Roman" w:eastAsia="Times New Roman" w:hAnsi="Times New Roman" w:cs="Times New Roman"/>
          <w:noProof/>
          <w:color w:val="000000" w:themeColor="text1"/>
          <w:sz w:val="26"/>
          <w:szCs w:val="26"/>
          <w:lang w:eastAsia="lv-LV"/>
        </w:rPr>
        <w:t>gada 31.</w:t>
      </w:r>
      <w:r w:rsidR="0098540C" w:rsidRPr="00132939">
        <w:rPr>
          <w:rFonts w:ascii="Times New Roman" w:eastAsia="Times New Roman" w:hAnsi="Times New Roman" w:cs="Times New Roman"/>
          <w:noProof/>
          <w:color w:val="000000" w:themeColor="text1"/>
          <w:sz w:val="26"/>
          <w:szCs w:val="26"/>
          <w:lang w:eastAsia="lv-LV"/>
        </w:rPr>
        <w:t> </w:t>
      </w:r>
      <w:r w:rsidRPr="00132939">
        <w:rPr>
          <w:rFonts w:ascii="Times New Roman" w:eastAsia="Times New Roman" w:hAnsi="Times New Roman" w:cs="Times New Roman"/>
          <w:noProof/>
          <w:color w:val="000000" w:themeColor="text1"/>
          <w:sz w:val="26"/>
          <w:szCs w:val="26"/>
          <w:lang w:eastAsia="lv-LV"/>
        </w:rPr>
        <w:t>janvārim</w:t>
      </w:r>
      <w:r w:rsidR="0098540C" w:rsidRPr="00132939">
        <w:rPr>
          <w:rFonts w:ascii="Times New Roman" w:eastAsia="Times New Roman" w:hAnsi="Times New Roman" w:cs="Times New Roman"/>
          <w:noProof/>
          <w:color w:val="000000" w:themeColor="text1"/>
          <w:sz w:val="26"/>
          <w:szCs w:val="26"/>
          <w:lang w:eastAsia="lv-LV"/>
        </w:rPr>
        <w:t>,</w:t>
      </w:r>
      <w:r w:rsidRPr="00132939">
        <w:rPr>
          <w:rFonts w:ascii="Times New Roman" w:eastAsia="Times New Roman" w:hAnsi="Times New Roman" w:cs="Times New Roman"/>
          <w:noProof/>
          <w:color w:val="000000" w:themeColor="text1"/>
          <w:sz w:val="26"/>
          <w:szCs w:val="26"/>
          <w:lang w:eastAsia="lv-LV"/>
        </w:rPr>
        <w:t xml:space="preserve"> piemērojami līdz šī nolikuma spēkā stāšanās dienai izdotie reglamenti, ciktāl tie nav pretrunā ar ārējiem normatīvajiem aktiem un šo nolikumu.</w:t>
      </w:r>
    </w:p>
    <w:p w14:paraId="2AF3B7B0" w14:textId="77777777" w:rsidR="00132939" w:rsidRPr="00132939" w:rsidRDefault="00132939" w:rsidP="00132939">
      <w:pPr>
        <w:spacing w:after="0" w:line="240" w:lineRule="auto"/>
        <w:jc w:val="both"/>
        <w:rPr>
          <w:rFonts w:ascii="Times New Roman" w:eastAsia="Times New Roman" w:hAnsi="Times New Roman" w:cs="Times New Roman"/>
          <w:noProof/>
          <w:color w:val="000000" w:themeColor="text1"/>
          <w:sz w:val="26"/>
          <w:szCs w:val="26"/>
          <w:lang w:eastAsia="lv-LV"/>
        </w:rPr>
      </w:pPr>
    </w:p>
    <w:p w14:paraId="6BD0A70D" w14:textId="77777777" w:rsidR="007D7D0B" w:rsidRDefault="007D7D0B"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p>
    <w:p w14:paraId="6EEE09C7" w14:textId="77777777" w:rsidR="007D7D0B" w:rsidRDefault="007D7D0B"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p>
    <w:p w14:paraId="606FDFF3" w14:textId="77777777" w:rsidR="007D7D0B" w:rsidRDefault="007D7D0B"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p>
    <w:p w14:paraId="7F4E1BA0" w14:textId="77777777" w:rsidR="007D7D0B" w:rsidRDefault="007D7D0B"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p>
    <w:p w14:paraId="2AF3B7B1" w14:textId="3EEF59A0" w:rsidR="00C95C98" w:rsidRPr="00132939" w:rsidRDefault="00BC3082" w:rsidP="00132939">
      <w:pPr>
        <w:spacing w:after="0" w:line="240" w:lineRule="auto"/>
        <w:ind w:firstLine="709"/>
        <w:jc w:val="both"/>
        <w:rPr>
          <w:rFonts w:ascii="Times New Roman" w:eastAsia="Times New Roman" w:hAnsi="Times New Roman" w:cs="Times New Roman"/>
          <w:noProof/>
          <w:color w:val="000000" w:themeColor="text1"/>
          <w:sz w:val="26"/>
          <w:szCs w:val="26"/>
          <w:lang w:eastAsia="lv-LV"/>
        </w:rPr>
      </w:pPr>
      <w:r w:rsidRPr="00132939">
        <w:rPr>
          <w:rFonts w:ascii="Times New Roman" w:eastAsia="Times New Roman" w:hAnsi="Times New Roman" w:cs="Times New Roman"/>
          <w:noProof/>
          <w:color w:val="000000" w:themeColor="text1"/>
          <w:sz w:val="26"/>
          <w:szCs w:val="26"/>
          <w:lang w:eastAsia="lv-LV"/>
        </w:rPr>
        <w:t xml:space="preserve">19. Centrālās administrācijas Personāla nodaļa </w:t>
      </w:r>
      <w:r w:rsidR="00A61C84" w:rsidRPr="00132939">
        <w:rPr>
          <w:rFonts w:ascii="Times New Roman" w:eastAsia="Times New Roman" w:hAnsi="Times New Roman" w:cs="Times New Roman"/>
          <w:noProof/>
          <w:color w:val="000000" w:themeColor="text1"/>
          <w:sz w:val="26"/>
          <w:szCs w:val="26"/>
          <w:lang w:eastAsia="lv-LV"/>
        </w:rPr>
        <w:t xml:space="preserve">līdz 2023. gada 31. janvārim </w:t>
      </w:r>
      <w:r w:rsidRPr="00132939">
        <w:rPr>
          <w:rFonts w:ascii="Times New Roman" w:eastAsia="Times New Roman" w:hAnsi="Times New Roman" w:cs="Times New Roman"/>
          <w:noProof/>
          <w:color w:val="000000" w:themeColor="text1"/>
          <w:sz w:val="26"/>
          <w:szCs w:val="26"/>
          <w:lang w:eastAsia="lv-LV"/>
        </w:rPr>
        <w:t>organizē nepieciešam</w:t>
      </w:r>
      <w:r w:rsidR="00A61C84" w:rsidRPr="00132939">
        <w:rPr>
          <w:rFonts w:ascii="Times New Roman" w:eastAsia="Times New Roman" w:hAnsi="Times New Roman" w:cs="Times New Roman"/>
          <w:noProof/>
          <w:color w:val="000000" w:themeColor="text1"/>
          <w:sz w:val="26"/>
          <w:szCs w:val="26"/>
          <w:lang w:eastAsia="lv-LV"/>
        </w:rPr>
        <w:t>o</w:t>
      </w:r>
      <w:r w:rsidRPr="00132939">
        <w:rPr>
          <w:rFonts w:ascii="Times New Roman" w:eastAsia="Times New Roman" w:hAnsi="Times New Roman" w:cs="Times New Roman"/>
          <w:noProof/>
          <w:color w:val="000000" w:themeColor="text1"/>
          <w:sz w:val="26"/>
          <w:szCs w:val="26"/>
          <w:lang w:eastAsia="lv-LV"/>
        </w:rPr>
        <w:t xml:space="preserve"> izmaiņ</w:t>
      </w:r>
      <w:r w:rsidR="00A61C84" w:rsidRPr="00132939">
        <w:rPr>
          <w:rFonts w:ascii="Times New Roman" w:eastAsia="Times New Roman" w:hAnsi="Times New Roman" w:cs="Times New Roman"/>
          <w:noProof/>
          <w:color w:val="000000" w:themeColor="text1"/>
          <w:sz w:val="26"/>
          <w:szCs w:val="26"/>
          <w:lang w:eastAsia="lv-LV"/>
        </w:rPr>
        <w:t>u veikšanu</w:t>
      </w:r>
      <w:r w:rsidRPr="00132939">
        <w:rPr>
          <w:rFonts w:ascii="Times New Roman" w:eastAsia="Times New Roman" w:hAnsi="Times New Roman" w:cs="Times New Roman"/>
          <w:noProof/>
          <w:color w:val="000000" w:themeColor="text1"/>
          <w:sz w:val="26"/>
          <w:szCs w:val="26"/>
          <w:lang w:eastAsia="lv-LV"/>
        </w:rPr>
        <w:t xml:space="preserve"> darba tiesisko attiecību dokumentos. </w:t>
      </w:r>
    </w:p>
    <w:p w14:paraId="2AF3B7B2" w14:textId="77777777" w:rsidR="00C95C98" w:rsidRPr="00132939" w:rsidRDefault="00C95C98">
      <w:pPr>
        <w:spacing w:after="0" w:line="240" w:lineRule="auto"/>
        <w:ind w:firstLine="720"/>
        <w:jc w:val="both"/>
        <w:rPr>
          <w:rFonts w:ascii="Times New Roman" w:eastAsia="Times New Roman" w:hAnsi="Times New Roman" w:cs="Times New Roman"/>
          <w:noProof/>
          <w:sz w:val="26"/>
          <w:szCs w:val="26"/>
        </w:rPr>
      </w:pPr>
    </w:p>
    <w:p w14:paraId="2AF3B7B3" w14:textId="77777777" w:rsidR="00C95C98" w:rsidRPr="00132939" w:rsidRDefault="00C95C98">
      <w:pPr>
        <w:spacing w:after="0" w:line="240" w:lineRule="auto"/>
        <w:ind w:firstLine="720"/>
        <w:jc w:val="both"/>
        <w:rPr>
          <w:rFonts w:ascii="Times New Roman" w:eastAsia="Times New Roman" w:hAnsi="Times New Roman" w:cs="Times New Roman"/>
          <w:noProof/>
          <w:sz w:val="26"/>
          <w:szCs w:val="26"/>
        </w:rPr>
      </w:pPr>
    </w:p>
    <w:p w14:paraId="2AF3B7B4" w14:textId="77777777" w:rsidR="007C726F" w:rsidRPr="00132939"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864"/>
      </w:tblGrid>
      <w:tr w:rsidR="005536C7" w14:paraId="2AF3B7B7" w14:textId="77777777" w:rsidTr="00DF54C6">
        <w:tc>
          <w:tcPr>
            <w:tcW w:w="4776" w:type="dxa"/>
            <w:tcMar>
              <w:left w:w="57" w:type="dxa"/>
              <w:right w:w="57" w:type="dxa"/>
            </w:tcMar>
            <w:vAlign w:val="bottom"/>
          </w:tcPr>
          <w:p w14:paraId="2AF3B7B5" w14:textId="77777777" w:rsidR="007C726F" w:rsidRPr="00132939" w:rsidRDefault="00BC3082" w:rsidP="000F04C2">
            <w:pPr>
              <w:spacing w:after="200" w:line="276" w:lineRule="auto"/>
              <w:jc w:val="both"/>
              <w:rPr>
                <w:rFonts w:ascii="Times New Roman" w:hAnsi="Times New Roman" w:cs="Times New Roman"/>
                <w:noProof/>
                <w:sz w:val="26"/>
                <w:szCs w:val="26"/>
              </w:rPr>
            </w:pPr>
            <w:r w:rsidRPr="00132939">
              <w:rPr>
                <w:rFonts w:ascii="Times New Roman" w:eastAsia="Times New Roman" w:hAnsi="Times New Roman" w:cs="Times New Roman"/>
                <w:noProof/>
                <w:sz w:val="26"/>
                <w:szCs w:val="26"/>
              </w:rPr>
              <w:t>Rīgas domes priekšsēdētājs</w:t>
            </w:r>
          </w:p>
        </w:tc>
        <w:tc>
          <w:tcPr>
            <w:tcW w:w="4863" w:type="dxa"/>
            <w:tcMar>
              <w:left w:w="57" w:type="dxa"/>
              <w:right w:w="57" w:type="dxa"/>
            </w:tcMar>
            <w:vAlign w:val="bottom"/>
          </w:tcPr>
          <w:p w14:paraId="2AF3B7B6" w14:textId="77777777" w:rsidR="007C726F" w:rsidRPr="00132939" w:rsidRDefault="00BC3082" w:rsidP="000F04C2">
            <w:pPr>
              <w:spacing w:after="200" w:line="276" w:lineRule="auto"/>
              <w:jc w:val="right"/>
              <w:rPr>
                <w:rFonts w:ascii="Times New Roman" w:hAnsi="Times New Roman" w:cs="Times New Roman"/>
                <w:noProof/>
                <w:sz w:val="26"/>
                <w:szCs w:val="26"/>
              </w:rPr>
            </w:pPr>
            <w:r w:rsidRPr="00132939">
              <w:rPr>
                <w:rFonts w:ascii="Times New Roman" w:eastAsia="Times New Roman" w:hAnsi="Times New Roman" w:cs="Times New Roman"/>
                <w:noProof/>
                <w:sz w:val="26"/>
                <w:szCs w:val="26"/>
              </w:rPr>
              <w:t>M</w:t>
            </w:r>
            <w:r w:rsidR="00DF54C6">
              <w:rPr>
                <w:rFonts w:ascii="Times New Roman" w:eastAsia="Times New Roman" w:hAnsi="Times New Roman" w:cs="Times New Roman"/>
                <w:noProof/>
                <w:sz w:val="26"/>
                <w:szCs w:val="26"/>
              </w:rPr>
              <w:t>.</w:t>
            </w:r>
            <w:r w:rsidRPr="00132939">
              <w:rPr>
                <w:rFonts w:ascii="Times New Roman" w:eastAsia="Times New Roman" w:hAnsi="Times New Roman" w:cs="Times New Roman"/>
                <w:noProof/>
                <w:sz w:val="26"/>
                <w:szCs w:val="26"/>
              </w:rPr>
              <w:t xml:space="preserve"> Staķis</w:t>
            </w:r>
          </w:p>
        </w:tc>
      </w:tr>
    </w:tbl>
    <w:p w14:paraId="2AF3B7B8" w14:textId="77777777" w:rsidR="00770872" w:rsidRPr="00132939" w:rsidRDefault="00BC3082" w:rsidP="00DF54C6">
      <w:pPr>
        <w:spacing w:after="0" w:line="240" w:lineRule="auto"/>
        <w:rPr>
          <w:rFonts w:ascii="Times New Roman" w:hAnsi="Times New Roman" w:cs="Times New Roman"/>
          <w:noProof/>
          <w:sz w:val="26"/>
          <w:szCs w:val="26"/>
        </w:rPr>
      </w:pPr>
      <w:r w:rsidRPr="00132939">
        <w:rPr>
          <w:rFonts w:ascii="Times New Roman" w:hAnsi="Times New Roman" w:cs="Times New Roman"/>
          <w:noProof/>
          <w:sz w:val="26"/>
          <w:szCs w:val="26"/>
        </w:rPr>
        <w:t xml:space="preserve"> </w:t>
      </w:r>
    </w:p>
    <w:sectPr w:rsidR="00770872" w:rsidRPr="00132939" w:rsidSect="0071192C">
      <w:headerReference w:type="default" r:id="rId11"/>
      <w:footerReference w:type="default" r:id="rId12"/>
      <w:footerReference w:type="first" r:id="rId13"/>
      <w:pgSz w:w="11906" w:h="16838"/>
      <w:pgMar w:top="1134" w:right="566"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F898" w14:textId="77777777" w:rsidR="007135DF" w:rsidRDefault="007135DF">
      <w:pPr>
        <w:spacing w:after="0" w:line="240" w:lineRule="auto"/>
      </w:pPr>
      <w:r>
        <w:separator/>
      </w:r>
    </w:p>
  </w:endnote>
  <w:endnote w:type="continuationSeparator" w:id="0">
    <w:p w14:paraId="44A4A04D" w14:textId="77777777" w:rsidR="007135DF" w:rsidRDefault="0071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B7BD" w14:textId="77777777" w:rsidR="005536C7" w:rsidRDefault="00BC3082">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B7BE" w14:textId="77777777" w:rsidR="005536C7" w:rsidRDefault="00BC3082">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956F" w14:textId="77777777" w:rsidR="007135DF" w:rsidRDefault="007135DF">
      <w:pPr>
        <w:spacing w:after="0" w:line="240" w:lineRule="auto"/>
      </w:pPr>
      <w:r>
        <w:separator/>
      </w:r>
    </w:p>
  </w:footnote>
  <w:footnote w:type="continuationSeparator" w:id="0">
    <w:p w14:paraId="50850E57" w14:textId="77777777" w:rsidR="007135DF" w:rsidRDefault="0071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472068"/>
      <w:docPartObj>
        <w:docPartGallery w:val="Page Numbers (Top of Page)"/>
        <w:docPartUnique/>
      </w:docPartObj>
    </w:sdtPr>
    <w:sdtEndPr>
      <w:rPr>
        <w:rFonts w:ascii="Times New Roman" w:hAnsi="Times New Roman" w:cs="Times New Roman"/>
        <w:sz w:val="26"/>
        <w:szCs w:val="26"/>
      </w:rPr>
    </w:sdtEndPr>
    <w:sdtContent>
      <w:p w14:paraId="2AF3B7BB" w14:textId="77777777" w:rsidR="00C60745" w:rsidRPr="007B3BEC" w:rsidRDefault="00BC3082">
        <w:pPr>
          <w:pStyle w:val="Galvene"/>
          <w:jc w:val="center"/>
          <w:rPr>
            <w:rFonts w:ascii="Times New Roman" w:hAnsi="Times New Roman" w:cs="Times New Roman"/>
            <w:sz w:val="26"/>
            <w:szCs w:val="26"/>
          </w:rPr>
        </w:pPr>
        <w:r w:rsidRPr="007B3BEC">
          <w:rPr>
            <w:rFonts w:ascii="Times New Roman" w:hAnsi="Times New Roman" w:cs="Times New Roman"/>
            <w:sz w:val="26"/>
            <w:szCs w:val="26"/>
          </w:rPr>
          <w:fldChar w:fldCharType="begin"/>
        </w:r>
        <w:r w:rsidRPr="007B3BEC">
          <w:rPr>
            <w:rFonts w:ascii="Times New Roman" w:hAnsi="Times New Roman" w:cs="Times New Roman"/>
            <w:sz w:val="26"/>
            <w:szCs w:val="26"/>
          </w:rPr>
          <w:instrText>PAGE   \* MERGEFORMAT</w:instrText>
        </w:r>
        <w:r w:rsidRPr="007B3BEC">
          <w:rPr>
            <w:rFonts w:ascii="Times New Roman" w:hAnsi="Times New Roman" w:cs="Times New Roman"/>
            <w:sz w:val="26"/>
            <w:szCs w:val="26"/>
          </w:rPr>
          <w:fldChar w:fldCharType="separate"/>
        </w:r>
        <w:r w:rsidRPr="007B3BEC">
          <w:rPr>
            <w:rFonts w:ascii="Times New Roman" w:hAnsi="Times New Roman" w:cs="Times New Roman"/>
            <w:sz w:val="26"/>
            <w:szCs w:val="26"/>
          </w:rPr>
          <w:t>8</w:t>
        </w:r>
        <w:r w:rsidRPr="007B3BEC">
          <w:rPr>
            <w:rFonts w:ascii="Times New Roman" w:hAnsi="Times New Roman" w:cs="Times New Roman"/>
            <w:sz w:val="26"/>
            <w:szCs w:val="26"/>
          </w:rPr>
          <w:fldChar w:fldCharType="end"/>
        </w:r>
      </w:p>
    </w:sdtContent>
  </w:sdt>
  <w:p w14:paraId="2AF3B7BC" w14:textId="77777777" w:rsidR="00C60745" w:rsidRDefault="00C6074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C45E7"/>
    <w:multiLevelType w:val="multilevel"/>
    <w:tmpl w:val="AB0C71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345F95"/>
    <w:multiLevelType w:val="hybridMultilevel"/>
    <w:tmpl w:val="47CCF13C"/>
    <w:lvl w:ilvl="0" w:tplc="BD5051F8">
      <w:start w:val="1"/>
      <w:numFmt w:val="upperRoman"/>
      <w:lvlText w:val="%1."/>
      <w:lvlJc w:val="left"/>
      <w:pPr>
        <w:ind w:left="720" w:hanging="360"/>
      </w:pPr>
      <w:rPr>
        <w:rFonts w:hint="default"/>
      </w:rPr>
    </w:lvl>
    <w:lvl w:ilvl="1" w:tplc="FB66377A" w:tentative="1">
      <w:start w:val="1"/>
      <w:numFmt w:val="lowerLetter"/>
      <w:lvlText w:val="%2."/>
      <w:lvlJc w:val="left"/>
      <w:pPr>
        <w:ind w:left="1440" w:hanging="360"/>
      </w:pPr>
    </w:lvl>
    <w:lvl w:ilvl="2" w:tplc="CEC274C8" w:tentative="1">
      <w:start w:val="1"/>
      <w:numFmt w:val="lowerRoman"/>
      <w:lvlText w:val="%3."/>
      <w:lvlJc w:val="right"/>
      <w:pPr>
        <w:ind w:left="2160" w:hanging="180"/>
      </w:pPr>
    </w:lvl>
    <w:lvl w:ilvl="3" w:tplc="BC603020" w:tentative="1">
      <w:start w:val="1"/>
      <w:numFmt w:val="decimal"/>
      <w:lvlText w:val="%4."/>
      <w:lvlJc w:val="left"/>
      <w:pPr>
        <w:ind w:left="2880" w:hanging="360"/>
      </w:pPr>
    </w:lvl>
    <w:lvl w:ilvl="4" w:tplc="A6C8D874" w:tentative="1">
      <w:start w:val="1"/>
      <w:numFmt w:val="lowerLetter"/>
      <w:lvlText w:val="%5."/>
      <w:lvlJc w:val="left"/>
      <w:pPr>
        <w:ind w:left="3600" w:hanging="360"/>
      </w:pPr>
    </w:lvl>
    <w:lvl w:ilvl="5" w:tplc="885EEFF8" w:tentative="1">
      <w:start w:val="1"/>
      <w:numFmt w:val="lowerRoman"/>
      <w:lvlText w:val="%6."/>
      <w:lvlJc w:val="right"/>
      <w:pPr>
        <w:ind w:left="4320" w:hanging="180"/>
      </w:pPr>
    </w:lvl>
    <w:lvl w:ilvl="6" w:tplc="9BF6C232" w:tentative="1">
      <w:start w:val="1"/>
      <w:numFmt w:val="decimal"/>
      <w:lvlText w:val="%7."/>
      <w:lvlJc w:val="left"/>
      <w:pPr>
        <w:ind w:left="5040" w:hanging="360"/>
      </w:pPr>
    </w:lvl>
    <w:lvl w:ilvl="7" w:tplc="7A0A6A84" w:tentative="1">
      <w:start w:val="1"/>
      <w:numFmt w:val="lowerLetter"/>
      <w:lvlText w:val="%8."/>
      <w:lvlJc w:val="left"/>
      <w:pPr>
        <w:ind w:left="5760" w:hanging="360"/>
      </w:pPr>
    </w:lvl>
    <w:lvl w:ilvl="8" w:tplc="AD18EA2A" w:tentative="1">
      <w:start w:val="1"/>
      <w:numFmt w:val="lowerRoman"/>
      <w:lvlText w:val="%9."/>
      <w:lvlJc w:val="right"/>
      <w:pPr>
        <w:ind w:left="6480" w:hanging="180"/>
      </w:pPr>
    </w:lvl>
  </w:abstractNum>
  <w:num w:numId="1" w16cid:durableId="2041201128">
    <w:abstractNumId w:val="1"/>
  </w:num>
  <w:num w:numId="2" w16cid:durableId="63190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2821"/>
    <w:rsid w:val="00050AC4"/>
    <w:rsid w:val="00050E84"/>
    <w:rsid w:val="00055601"/>
    <w:rsid w:val="000661CD"/>
    <w:rsid w:val="000710AA"/>
    <w:rsid w:val="000747C4"/>
    <w:rsid w:val="00092AE8"/>
    <w:rsid w:val="000933F8"/>
    <w:rsid w:val="000D6481"/>
    <w:rsid w:val="000F04C2"/>
    <w:rsid w:val="00132939"/>
    <w:rsid w:val="0015286F"/>
    <w:rsid w:val="0017555A"/>
    <w:rsid w:val="00193F1F"/>
    <w:rsid w:val="00211F2A"/>
    <w:rsid w:val="00225CD5"/>
    <w:rsid w:val="00230A1D"/>
    <w:rsid w:val="00260499"/>
    <w:rsid w:val="00291081"/>
    <w:rsid w:val="002A4AF2"/>
    <w:rsid w:val="002B47FF"/>
    <w:rsid w:val="0032030C"/>
    <w:rsid w:val="00322A3A"/>
    <w:rsid w:val="003479B0"/>
    <w:rsid w:val="00352AC9"/>
    <w:rsid w:val="0039097C"/>
    <w:rsid w:val="003C4A28"/>
    <w:rsid w:val="003D451C"/>
    <w:rsid w:val="00424657"/>
    <w:rsid w:val="004257D1"/>
    <w:rsid w:val="004A192A"/>
    <w:rsid w:val="004F72BC"/>
    <w:rsid w:val="004F7B6D"/>
    <w:rsid w:val="00533C2F"/>
    <w:rsid w:val="005536C7"/>
    <w:rsid w:val="005A57EE"/>
    <w:rsid w:val="005B2884"/>
    <w:rsid w:val="005E6B9C"/>
    <w:rsid w:val="005F7955"/>
    <w:rsid w:val="006077C7"/>
    <w:rsid w:val="00611612"/>
    <w:rsid w:val="00613D30"/>
    <w:rsid w:val="0064223F"/>
    <w:rsid w:val="00665633"/>
    <w:rsid w:val="00682D89"/>
    <w:rsid w:val="006869CA"/>
    <w:rsid w:val="006D0500"/>
    <w:rsid w:val="006D3137"/>
    <w:rsid w:val="006E51CB"/>
    <w:rsid w:val="006E671D"/>
    <w:rsid w:val="006F4BCA"/>
    <w:rsid w:val="006F5209"/>
    <w:rsid w:val="00701A1C"/>
    <w:rsid w:val="0071192C"/>
    <w:rsid w:val="007135DF"/>
    <w:rsid w:val="00764091"/>
    <w:rsid w:val="00770872"/>
    <w:rsid w:val="007B3BEC"/>
    <w:rsid w:val="007C726F"/>
    <w:rsid w:val="007D5BD7"/>
    <w:rsid w:val="007D7D0B"/>
    <w:rsid w:val="008427F4"/>
    <w:rsid w:val="00856A90"/>
    <w:rsid w:val="00864B22"/>
    <w:rsid w:val="00876891"/>
    <w:rsid w:val="008C5765"/>
    <w:rsid w:val="008E40DD"/>
    <w:rsid w:val="008E554A"/>
    <w:rsid w:val="008F6454"/>
    <w:rsid w:val="00972488"/>
    <w:rsid w:val="0098540C"/>
    <w:rsid w:val="009B35F5"/>
    <w:rsid w:val="009D503D"/>
    <w:rsid w:val="00A61C84"/>
    <w:rsid w:val="00AB5B49"/>
    <w:rsid w:val="00AC19DD"/>
    <w:rsid w:val="00B00798"/>
    <w:rsid w:val="00B23265"/>
    <w:rsid w:val="00B50252"/>
    <w:rsid w:val="00B51F6F"/>
    <w:rsid w:val="00B86470"/>
    <w:rsid w:val="00B960AB"/>
    <w:rsid w:val="00BC3082"/>
    <w:rsid w:val="00BD55C0"/>
    <w:rsid w:val="00BD7982"/>
    <w:rsid w:val="00BF7490"/>
    <w:rsid w:val="00C27CAC"/>
    <w:rsid w:val="00C41C5C"/>
    <w:rsid w:val="00C60745"/>
    <w:rsid w:val="00C6783A"/>
    <w:rsid w:val="00C95C98"/>
    <w:rsid w:val="00CC3FF7"/>
    <w:rsid w:val="00CE0E21"/>
    <w:rsid w:val="00CE51D2"/>
    <w:rsid w:val="00D62302"/>
    <w:rsid w:val="00D6502F"/>
    <w:rsid w:val="00D701D0"/>
    <w:rsid w:val="00D81190"/>
    <w:rsid w:val="00D85032"/>
    <w:rsid w:val="00DC0EBA"/>
    <w:rsid w:val="00DC1E5B"/>
    <w:rsid w:val="00DC46AD"/>
    <w:rsid w:val="00DC4851"/>
    <w:rsid w:val="00DC4B17"/>
    <w:rsid w:val="00DE3306"/>
    <w:rsid w:val="00DF54C6"/>
    <w:rsid w:val="00E1677B"/>
    <w:rsid w:val="00E26FC1"/>
    <w:rsid w:val="00E344D0"/>
    <w:rsid w:val="00E70D9A"/>
    <w:rsid w:val="00E710A3"/>
    <w:rsid w:val="00E84B13"/>
    <w:rsid w:val="00EA2E2E"/>
    <w:rsid w:val="00EF180F"/>
    <w:rsid w:val="00F07A9C"/>
    <w:rsid w:val="00F1043A"/>
    <w:rsid w:val="00F232FC"/>
    <w:rsid w:val="00F27E7F"/>
    <w:rsid w:val="00F55A8A"/>
    <w:rsid w:val="00F707E0"/>
    <w:rsid w:val="00F80CA5"/>
    <w:rsid w:val="00F84ED5"/>
    <w:rsid w:val="00F9434A"/>
    <w:rsid w:val="00FA6EF8"/>
    <w:rsid w:val="00FB11DF"/>
    <w:rsid w:val="00FE067A"/>
    <w:rsid w:val="042B1999"/>
    <w:rsid w:val="1FC061B6"/>
    <w:rsid w:val="23F6364A"/>
    <w:rsid w:val="45E4FE2C"/>
    <w:rsid w:val="5781DE4F"/>
    <w:rsid w:val="5C464328"/>
    <w:rsid w:val="77899E6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B73C"/>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9434A"/>
    <w:pPr>
      <w:ind w:left="720"/>
      <w:contextualSpacing/>
    </w:pPr>
  </w:style>
  <w:style w:type="paragraph" w:styleId="Galvene">
    <w:name w:val="header"/>
    <w:basedOn w:val="Parasts"/>
    <w:link w:val="GalveneRakstz"/>
    <w:uiPriority w:val="99"/>
    <w:unhideWhenUsed/>
    <w:rsid w:val="00C607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0745"/>
  </w:style>
  <w:style w:type="paragraph" w:styleId="Kjene">
    <w:name w:val="footer"/>
    <w:basedOn w:val="Parasts"/>
    <w:link w:val="KjeneRakstz"/>
    <w:uiPriority w:val="99"/>
    <w:unhideWhenUsed/>
    <w:rsid w:val="00C607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8371</Words>
  <Characters>4772</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Vīgnere</cp:lastModifiedBy>
  <cp:revision>52</cp:revision>
  <dcterms:created xsi:type="dcterms:W3CDTF">2022-04-07T09:35:00Z</dcterms:created>
  <dcterms:modified xsi:type="dcterms:W3CDTF">2024-07-11T06:52:00Z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